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9471E">
        <w:tc>
          <w:tcPr>
            <w:tcW w:w="509" w:type="dxa"/>
          </w:tcPr>
          <w:p w:rsidR="0079471E" w:rsidRDefault="00BC7132">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79471E" w:rsidRDefault="00BC7132">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67.010 </w:t>
            </w:r>
            <w:r>
              <w:rPr>
                <w:rFonts w:ascii="黑体" w:eastAsia="黑体" w:hAnsi="黑体"/>
                <w:sz w:val="21"/>
                <w:szCs w:val="21"/>
              </w:rPr>
              <w:fldChar w:fldCharType="end"/>
            </w:r>
            <w:bookmarkEnd w:id="0"/>
          </w:p>
        </w:tc>
      </w:tr>
      <w:tr w:rsidR="0079471E">
        <w:tc>
          <w:tcPr>
            <w:tcW w:w="509" w:type="dxa"/>
          </w:tcPr>
          <w:p w:rsidR="0079471E" w:rsidRDefault="00BC713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79471E" w:rsidRDefault="00BC7132">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79471E">
        <w:tc>
          <w:tcPr>
            <w:tcW w:w="6407" w:type="dxa"/>
          </w:tcPr>
          <w:p w:rsidR="0079471E" w:rsidRDefault="00BC7132">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t>4102</w:t>
            </w:r>
            <w:r>
              <w:fldChar w:fldCharType="end"/>
            </w:r>
            <w:bookmarkEnd w:id="3"/>
          </w:p>
        </w:tc>
      </w:tr>
    </w:tbl>
    <w:p w:rsidR="0079471E" w:rsidRDefault="00BC7132">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开封市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79471E" w:rsidRDefault="00BC7132">
      <w:pPr>
        <w:pStyle w:val="affffffffff2"/>
        <w:framePr w:wrap="auto"/>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rsidR="0079471E" w:rsidRDefault="00BC7132">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79471E" w:rsidRDefault="00BC7132">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79471E" w:rsidRDefault="0079471E">
      <w:pPr>
        <w:pStyle w:val="afffff0"/>
        <w:framePr w:w="9639" w:h="6976" w:hRule="exact" w:hSpace="0" w:vSpace="0" w:wrap="around" w:hAnchor="page" w:y="6408"/>
        <w:jc w:val="center"/>
        <w:rPr>
          <w:rFonts w:ascii="黑体" w:eastAsia="黑体" w:hAnsi="黑体"/>
          <w:b w:val="0"/>
          <w:bCs w:val="0"/>
          <w:w w:val="100"/>
        </w:rPr>
      </w:pPr>
    </w:p>
    <w:p w:rsidR="0079471E" w:rsidRDefault="00BC7132">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传统食品制作技艺</w:t>
      </w:r>
      <w:r>
        <w:rPr>
          <w:rFonts w:hint="eastAsia"/>
        </w:rPr>
        <w:t xml:space="preserve">  </w:t>
      </w:r>
      <w:r>
        <w:rPr>
          <w:rFonts w:hint="eastAsia"/>
        </w:rPr>
        <w:t>鸡血汤</w:t>
      </w:r>
      <w:r>
        <w:fldChar w:fldCharType="end"/>
      </w:r>
      <w:bookmarkEnd w:id="9"/>
    </w:p>
    <w:p w:rsidR="0079471E" w:rsidRDefault="0079471E">
      <w:pPr>
        <w:framePr w:w="9639" w:h="6974" w:hRule="exact" w:wrap="around" w:vAnchor="page" w:hAnchor="page" w:x="1419" w:y="6408" w:anchorLock="1"/>
        <w:ind w:left="-1418"/>
      </w:pPr>
    </w:p>
    <w:p w:rsidR="0079471E" w:rsidRDefault="00BC7132">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 </w:t>
      </w:r>
      <w:r>
        <w:rPr>
          <w:rFonts w:ascii="黑体" w:eastAsia="黑体" w:hAnsi="黑体"/>
          <w:szCs w:val="28"/>
        </w:rPr>
        <w:fldChar w:fldCharType="end"/>
      </w:r>
      <w:bookmarkEnd w:id="10"/>
    </w:p>
    <w:p w:rsidR="0079471E" w:rsidRDefault="0079471E">
      <w:pPr>
        <w:framePr w:w="9639" w:h="6974" w:hRule="exact" w:wrap="around" w:vAnchor="page" w:hAnchor="page" w:x="1419" w:y="6408" w:anchorLock="1"/>
        <w:spacing w:line="760" w:lineRule="exact"/>
        <w:ind w:left="-1418"/>
      </w:pPr>
    </w:p>
    <w:p w:rsidR="0079471E" w:rsidRDefault="0079471E">
      <w:pPr>
        <w:pStyle w:val="afffffff8"/>
        <w:framePr w:w="9639" w:h="6974" w:hRule="exact" w:wrap="around" w:vAnchor="page" w:hAnchor="page" w:x="1419" w:y="6408" w:anchorLock="1"/>
        <w:textAlignment w:val="bottom"/>
        <w:rPr>
          <w:rFonts w:eastAsia="黑体"/>
          <w:szCs w:val="28"/>
        </w:rPr>
      </w:pPr>
    </w:p>
    <w:p w:rsidR="0079471E" w:rsidRDefault="00BC7132">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79471E" w:rsidRDefault="0079471E">
      <w:pPr>
        <w:pStyle w:val="afffffff8"/>
        <w:framePr w:w="9639" w:h="6974" w:hRule="exact" w:wrap="around" w:vAnchor="page" w:hAnchor="page" w:x="1419" w:y="6408" w:anchorLock="1"/>
        <w:spacing w:before="180" w:line="240" w:lineRule="atLeast"/>
        <w:textAlignment w:val="bottom"/>
        <w:rPr>
          <w:sz w:val="21"/>
          <w:szCs w:val="28"/>
        </w:rPr>
      </w:pPr>
    </w:p>
    <w:p w:rsidR="0079471E" w:rsidRDefault="00BC7132">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79471E" w:rsidRDefault="00BC7132">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79471E" w:rsidRDefault="00BC7132">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w:t>
      </w:r>
      <w:r>
        <w:rPr>
          <w:rFonts w:ascii="黑体"/>
        </w:rPr>
        <w:t>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79471E" w:rsidRDefault="00BC7132">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开封市市场监督管理局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79471E" w:rsidRDefault="00BC7132">
      <w:pPr>
        <w:rPr>
          <w:rFonts w:ascii="宋体" w:hAnsi="宋体"/>
          <w:sz w:val="28"/>
          <w:szCs w:val="28"/>
        </w:rPr>
        <w:sectPr w:rsidR="0079471E" w:rsidSect="00FA236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79471E" w:rsidRDefault="00BC7132">
      <w:pPr>
        <w:pStyle w:val="a6"/>
        <w:spacing w:before="900" w:after="468"/>
      </w:pPr>
      <w:bookmarkStart w:id="20" w:name="BookMark2"/>
      <w:r>
        <w:rPr>
          <w:spacing w:val="320"/>
        </w:rPr>
        <w:lastRenderedPageBreak/>
        <w:t>前</w:t>
      </w:r>
      <w:r>
        <w:t>言</w:t>
      </w:r>
    </w:p>
    <w:p w:rsidR="0079471E" w:rsidRDefault="00BC7132">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79471E" w:rsidRDefault="00BC7132">
      <w:pPr>
        <w:pStyle w:val="afffff5"/>
        <w:ind w:firstLine="420"/>
      </w:pPr>
      <w:r>
        <w:rPr>
          <w:rFonts w:hint="eastAsia"/>
        </w:rPr>
        <w:t>请注意本文件的某些内容可能涉及专利。本文件的发布机构不承担识别专利的责任。</w:t>
      </w:r>
    </w:p>
    <w:p w:rsidR="0079471E" w:rsidRDefault="00BC7132">
      <w:pPr>
        <w:pStyle w:val="afffff5"/>
        <w:ind w:firstLine="420"/>
      </w:pPr>
      <w:r>
        <w:rPr>
          <w:rFonts w:hint="eastAsia"/>
        </w:rPr>
        <w:t>本文件由开封市市场监督管理局提出并归口。</w:t>
      </w:r>
    </w:p>
    <w:p w:rsidR="0079471E" w:rsidRDefault="00BC7132">
      <w:pPr>
        <w:pStyle w:val="afffff5"/>
        <w:ind w:firstLine="420"/>
      </w:pPr>
      <w:r>
        <w:rPr>
          <w:rFonts w:hint="eastAsia"/>
        </w:rPr>
        <w:t>本文件起草单位：开封市产品质量检验检测中心、</w:t>
      </w:r>
      <w:r>
        <w:rPr>
          <w:rFonts w:hint="eastAsia"/>
        </w:rPr>
        <w:t>鼓楼区孙天明鸡血鲜汤老店、</w:t>
      </w:r>
      <w:proofErr w:type="gramStart"/>
      <w:r>
        <w:rPr>
          <w:rFonts w:hint="eastAsia"/>
        </w:rPr>
        <w:t>开封</w:t>
      </w:r>
      <w:r>
        <w:rPr>
          <w:rFonts w:hint="eastAsia"/>
        </w:rPr>
        <w:t>市禹王台区谷得雨</w:t>
      </w:r>
      <w:proofErr w:type="gramEnd"/>
      <w:r>
        <w:rPr>
          <w:rFonts w:hint="eastAsia"/>
        </w:rPr>
        <w:t>鸡血汤馆</w:t>
      </w:r>
    </w:p>
    <w:p w:rsidR="0079471E" w:rsidRDefault="00BC7132">
      <w:pPr>
        <w:pStyle w:val="afffff5"/>
        <w:ind w:firstLine="420"/>
      </w:pPr>
      <w:r>
        <w:rPr>
          <w:rFonts w:hint="eastAsia"/>
        </w:rPr>
        <w:t>本文件主要起草人：</w:t>
      </w:r>
      <w:r>
        <w:rPr>
          <w:rFonts w:hint="eastAsia"/>
        </w:rPr>
        <w:t xml:space="preserve"> </w:t>
      </w:r>
      <w:r>
        <w:rPr>
          <w:rFonts w:hint="eastAsia"/>
        </w:rPr>
        <w:t>韩超、王琪、张炳帅</w:t>
      </w:r>
      <w:r>
        <w:rPr>
          <w:rFonts w:hint="eastAsia"/>
        </w:rPr>
        <w:t>、孙天明、</w:t>
      </w:r>
      <w:proofErr w:type="gramStart"/>
      <w:r>
        <w:rPr>
          <w:rFonts w:hint="eastAsia"/>
        </w:rPr>
        <w:t>谷得雨</w:t>
      </w:r>
      <w:proofErr w:type="gramEnd"/>
    </w:p>
    <w:p w:rsidR="0079471E" w:rsidRDefault="0079471E">
      <w:pPr>
        <w:pStyle w:val="afffff5"/>
        <w:ind w:firstLine="420"/>
      </w:pPr>
    </w:p>
    <w:p w:rsidR="0079471E" w:rsidRDefault="0079471E">
      <w:pPr>
        <w:pStyle w:val="afffff5"/>
        <w:ind w:firstLine="420"/>
      </w:pPr>
    </w:p>
    <w:p w:rsidR="0079471E" w:rsidRDefault="0079471E">
      <w:pPr>
        <w:pStyle w:val="afffff5"/>
        <w:ind w:firstLineChars="95" w:firstLine="199"/>
      </w:pPr>
    </w:p>
    <w:p w:rsidR="0079471E" w:rsidRDefault="0079471E">
      <w:pPr>
        <w:pStyle w:val="afffff5"/>
        <w:ind w:firstLine="420"/>
      </w:pPr>
    </w:p>
    <w:p w:rsidR="0079471E" w:rsidRDefault="0079471E">
      <w:pPr>
        <w:pStyle w:val="afffff5"/>
        <w:ind w:firstLine="420"/>
        <w:sectPr w:rsidR="0079471E" w:rsidSect="00FA2364">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79471E" w:rsidRDefault="00BC7132" w:rsidP="0053333E">
      <w:pPr>
        <w:pStyle w:val="a6"/>
        <w:spacing w:after="468"/>
        <w:ind w:left="0" w:firstLine="0"/>
      </w:pPr>
      <w:bookmarkStart w:id="21" w:name="BookMark3"/>
      <w:bookmarkEnd w:id="20"/>
      <w:r>
        <w:rPr>
          <w:spacing w:val="320"/>
        </w:rPr>
        <w:lastRenderedPageBreak/>
        <w:t>引</w:t>
      </w:r>
      <w:r>
        <w:t>言</w:t>
      </w:r>
    </w:p>
    <w:p w:rsidR="0079471E" w:rsidRDefault="0079471E">
      <w:pPr>
        <w:pStyle w:val="afffff5"/>
        <w:ind w:firstLine="420"/>
      </w:pPr>
    </w:p>
    <w:p w:rsidR="0079471E" w:rsidRDefault="0079471E">
      <w:pPr>
        <w:pStyle w:val="afffff5"/>
        <w:ind w:firstLine="420"/>
      </w:pPr>
    </w:p>
    <w:p w:rsidR="0079471E" w:rsidRDefault="00BC7132">
      <w:pPr>
        <w:pStyle w:val="afffff5"/>
        <w:ind w:firstLine="420"/>
      </w:pPr>
      <w:r>
        <w:rPr>
          <w:rFonts w:hint="eastAsia"/>
        </w:rPr>
        <w:t>开封素有“八朝古都”之称，迄今已有</w:t>
      </w:r>
      <w:r>
        <w:rPr>
          <w:rFonts w:hint="eastAsia"/>
        </w:rPr>
        <w:t>4100</w:t>
      </w:r>
      <w:r>
        <w:rPr>
          <w:rFonts w:hint="eastAsia"/>
        </w:rPr>
        <w:t>余年的建城史和建都史，特别是北宋时期，孕育了上承汉唐、下启明清、影响深远的“宋文化”。开封的饮食文化源远流长，是中国豫菜的发祥地。</w:t>
      </w:r>
    </w:p>
    <w:p w:rsidR="0079471E" w:rsidRDefault="00BC7132">
      <w:pPr>
        <w:pStyle w:val="afffff5"/>
        <w:ind w:firstLine="420"/>
      </w:pPr>
      <w:r>
        <w:rPr>
          <w:rFonts w:hint="eastAsia"/>
        </w:rPr>
        <w:t>鸡血汤起源于宋朝，是开封传统名吃之一。鸡血汤以鸡血、鸡杂等为原料，配以鸡架及数十种调料秘制熬汤而成，食后有延年益寿、健脾开胃之功效。开封鸡血汤经过上千年的传承，已经成为上至厅堂、下到市井之间不可多得的美味之一，更是承载着开封几代人的回忆。</w:t>
      </w:r>
    </w:p>
    <w:p w:rsidR="0079471E" w:rsidRDefault="00BC7132">
      <w:pPr>
        <w:pStyle w:val="afffff5"/>
        <w:ind w:firstLine="420"/>
        <w:sectPr w:rsidR="0079471E" w:rsidSect="00FA2364">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r>
        <w:rPr>
          <w:rFonts w:hint="eastAsia"/>
        </w:rPr>
        <w:t>鸡血汤制作工艺的制定，对传承和发展开封鸡血汤，推动产业链建设，促进开封鸡血汤标准化、规模化及品牌化的发展具有重要意义。</w:t>
      </w:r>
    </w:p>
    <w:p w:rsidR="0079471E" w:rsidRDefault="0079471E">
      <w:pPr>
        <w:spacing w:line="20" w:lineRule="exact"/>
        <w:jc w:val="center"/>
        <w:rPr>
          <w:rFonts w:ascii="黑体" w:eastAsia="黑体" w:hAnsi="黑体"/>
          <w:sz w:val="32"/>
          <w:szCs w:val="32"/>
        </w:rPr>
      </w:pPr>
      <w:bookmarkStart w:id="23" w:name="BookMark4"/>
      <w:bookmarkEnd w:id="21"/>
    </w:p>
    <w:p w:rsidR="0079471E" w:rsidRDefault="0079471E">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C7116562191040D08C69B3E78ECC4205"/>
        </w:placeholder>
      </w:sdtPr>
      <w:sdtEndPr/>
      <w:sdtContent>
        <w:p w:rsidR="0079471E" w:rsidRDefault="00BC7132">
          <w:pPr>
            <w:pStyle w:val="afffffffff8"/>
            <w:spacing w:beforeLines="100" w:before="312" w:afterLines="220" w:after="686"/>
          </w:pPr>
          <w:r>
            <w:rPr>
              <w:rFonts w:hint="eastAsia"/>
            </w:rPr>
            <w:t>传统食品制作技艺</w:t>
          </w:r>
          <w:r>
            <w:t xml:space="preserve">  </w:t>
          </w:r>
          <w:r>
            <w:t>鸡血汤</w:t>
          </w:r>
        </w:p>
      </w:sdtContent>
    </w:sdt>
    <w:p w:rsidR="0079471E" w:rsidRDefault="00BC7132">
      <w:pPr>
        <w:pStyle w:val="affc"/>
        <w:spacing w:before="312" w:after="312"/>
      </w:pPr>
      <w:bookmarkStart w:id="25" w:name="_Toc26648465"/>
      <w:bookmarkStart w:id="26" w:name="_Toc17233333"/>
      <w:bookmarkStart w:id="27" w:name="_Toc17233325"/>
      <w:bookmarkStart w:id="28" w:name="_Toc26986530"/>
      <w:bookmarkStart w:id="29" w:name="_Toc24884211"/>
      <w:bookmarkStart w:id="30" w:name="_Toc24884218"/>
      <w:bookmarkStart w:id="31" w:name="_Toc97191423"/>
      <w:bookmarkStart w:id="32" w:name="_Toc26718930"/>
      <w:bookmarkStart w:id="33" w:name="_Toc26986771"/>
      <w:bookmarkEnd w:id="24"/>
      <w:r>
        <w:rPr>
          <w:rFonts w:hint="eastAsia"/>
        </w:rPr>
        <w:t>范围</w:t>
      </w:r>
      <w:bookmarkEnd w:id="25"/>
      <w:bookmarkEnd w:id="26"/>
      <w:bookmarkEnd w:id="27"/>
      <w:bookmarkEnd w:id="28"/>
      <w:bookmarkEnd w:id="29"/>
      <w:bookmarkEnd w:id="30"/>
      <w:bookmarkEnd w:id="31"/>
      <w:bookmarkEnd w:id="32"/>
      <w:bookmarkEnd w:id="33"/>
    </w:p>
    <w:p w:rsidR="0079471E" w:rsidRDefault="00BC7132">
      <w:pPr>
        <w:pStyle w:val="afffff5"/>
        <w:ind w:firstLine="420"/>
      </w:pPr>
      <w:bookmarkStart w:id="34" w:name="_Toc24884219"/>
      <w:bookmarkStart w:id="35" w:name="_Toc24884212"/>
      <w:bookmarkStart w:id="36" w:name="_Toc17233334"/>
      <w:bookmarkStart w:id="37" w:name="_Toc26648466"/>
      <w:bookmarkStart w:id="38" w:name="_Toc17233326"/>
      <w:r>
        <w:rPr>
          <w:rFonts w:hint="eastAsia"/>
        </w:rPr>
        <w:t>本文件规定了开封市传统食品鸡血汤的术语和定义、原料、制作技艺、感观要求。</w:t>
      </w:r>
    </w:p>
    <w:p w:rsidR="0079471E" w:rsidRDefault="00BC7132">
      <w:pPr>
        <w:pStyle w:val="afffff5"/>
        <w:ind w:firstLine="420"/>
      </w:pPr>
      <w:r>
        <w:rPr>
          <w:rFonts w:hint="eastAsia"/>
        </w:rPr>
        <w:t>本文件适用于开封市传统食品鸡血汤的制作。</w:t>
      </w:r>
    </w:p>
    <w:p w:rsidR="0079471E" w:rsidRDefault="00BC7132">
      <w:pPr>
        <w:pStyle w:val="affc"/>
        <w:spacing w:before="312" w:after="312"/>
      </w:pPr>
      <w:bookmarkStart w:id="39" w:name="_Toc26986772"/>
      <w:bookmarkStart w:id="40" w:name="_Toc26718931"/>
      <w:bookmarkStart w:id="41" w:name="_Toc26986531"/>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D27925AB00804923ACC0E0115EDE0B5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79471E" w:rsidRDefault="00BC7132">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79471E" w:rsidRDefault="00BC7132">
      <w:pPr>
        <w:pStyle w:val="afffff5"/>
        <w:ind w:firstLine="420"/>
      </w:pPr>
      <w:r>
        <w:rPr>
          <w:rFonts w:hint="eastAsia"/>
        </w:rPr>
        <w:t xml:space="preserve">GB 2707  </w:t>
      </w:r>
      <w:r>
        <w:rPr>
          <w:rFonts w:hint="eastAsia"/>
        </w:rPr>
        <w:t>食品安全国家标准</w:t>
      </w:r>
      <w:r>
        <w:t xml:space="preserve"> </w:t>
      </w:r>
      <w:r>
        <w:rPr>
          <w:rFonts w:hint="eastAsia"/>
        </w:rPr>
        <w:t>鲜（冻）畜、禽产品</w:t>
      </w:r>
    </w:p>
    <w:p w:rsidR="0079471E" w:rsidRDefault="00BC7132">
      <w:pPr>
        <w:pStyle w:val="afffff5"/>
        <w:ind w:firstLine="420"/>
      </w:pPr>
      <w:r>
        <w:rPr>
          <w:rFonts w:hint="eastAsia"/>
        </w:rPr>
        <w:t xml:space="preserve">GB 2720  </w:t>
      </w:r>
      <w:r>
        <w:rPr>
          <w:rFonts w:hint="eastAsia"/>
        </w:rPr>
        <w:t>食品安全国家标准</w:t>
      </w:r>
      <w:r>
        <w:t xml:space="preserve"> </w:t>
      </w:r>
      <w:r>
        <w:rPr>
          <w:rFonts w:hint="eastAsia"/>
        </w:rPr>
        <w:t>味精</w:t>
      </w:r>
    </w:p>
    <w:p w:rsidR="0079471E" w:rsidRDefault="00BC7132">
      <w:pPr>
        <w:pStyle w:val="afffff5"/>
        <w:ind w:firstLine="420"/>
      </w:pPr>
      <w:r>
        <w:rPr>
          <w:rFonts w:hint="eastAsia"/>
        </w:rPr>
        <w:t xml:space="preserve">GB 2762  </w:t>
      </w:r>
      <w:r>
        <w:rPr>
          <w:rFonts w:hint="eastAsia"/>
        </w:rPr>
        <w:t>食品安全国家标准</w:t>
      </w:r>
      <w:r>
        <w:t xml:space="preserve"> </w:t>
      </w:r>
      <w:r>
        <w:rPr>
          <w:rFonts w:hint="eastAsia"/>
        </w:rPr>
        <w:t>食品中污染物限量</w:t>
      </w:r>
    </w:p>
    <w:p w:rsidR="0079471E" w:rsidRDefault="00BC7132">
      <w:pPr>
        <w:pStyle w:val="afffff5"/>
        <w:ind w:firstLine="420"/>
      </w:pPr>
      <w:r>
        <w:rPr>
          <w:rFonts w:hint="eastAsia"/>
        </w:rPr>
        <w:t xml:space="preserve">GB 2763  </w:t>
      </w:r>
      <w:r>
        <w:rPr>
          <w:rFonts w:hint="eastAsia"/>
        </w:rPr>
        <w:t>食品安全国家标准</w:t>
      </w:r>
      <w:r>
        <w:t xml:space="preserve"> </w:t>
      </w:r>
      <w:r>
        <w:rPr>
          <w:rFonts w:hint="eastAsia"/>
        </w:rPr>
        <w:t>食</w:t>
      </w:r>
      <w:r>
        <w:rPr>
          <w:rFonts w:hint="eastAsia"/>
        </w:rPr>
        <w:t>品中农药最大残留限量</w:t>
      </w:r>
    </w:p>
    <w:p w:rsidR="0079471E" w:rsidRDefault="00BC7132">
      <w:pPr>
        <w:pStyle w:val="afffff5"/>
        <w:ind w:firstLine="420"/>
      </w:pPr>
      <w:r>
        <w:rPr>
          <w:rFonts w:hint="eastAsia"/>
        </w:rPr>
        <w:t xml:space="preserve">GB 5749  </w:t>
      </w:r>
      <w:r>
        <w:rPr>
          <w:rFonts w:hint="eastAsia"/>
        </w:rPr>
        <w:t>生活饮用水卫生标准</w:t>
      </w:r>
    </w:p>
    <w:p w:rsidR="0079471E" w:rsidRDefault="00BC7132">
      <w:pPr>
        <w:pStyle w:val="afffff5"/>
        <w:ind w:firstLine="420"/>
      </w:pPr>
      <w:r>
        <w:rPr>
          <w:rFonts w:hint="eastAsia"/>
        </w:rPr>
        <w:t xml:space="preserve">GB 14934  </w:t>
      </w:r>
      <w:r>
        <w:rPr>
          <w:rFonts w:hint="eastAsia"/>
        </w:rPr>
        <w:t>食品安全国家标准</w:t>
      </w:r>
      <w:r>
        <w:t xml:space="preserve"> </w:t>
      </w:r>
      <w:r>
        <w:rPr>
          <w:rFonts w:hint="eastAsia"/>
        </w:rPr>
        <w:t>消毒餐（饮）具</w:t>
      </w:r>
    </w:p>
    <w:p w:rsidR="0079471E" w:rsidRDefault="00BC7132">
      <w:pPr>
        <w:pStyle w:val="afffff5"/>
        <w:ind w:firstLine="420"/>
      </w:pPr>
      <w:r>
        <w:rPr>
          <w:rFonts w:hint="eastAsia"/>
        </w:rPr>
        <w:t xml:space="preserve">GB/T 5461  </w:t>
      </w:r>
      <w:r>
        <w:rPr>
          <w:rFonts w:hint="eastAsia"/>
        </w:rPr>
        <w:t>食用盐</w:t>
      </w:r>
    </w:p>
    <w:p w:rsidR="0079471E" w:rsidRDefault="00BC7132">
      <w:pPr>
        <w:pStyle w:val="afffff5"/>
        <w:ind w:firstLine="420"/>
      </w:pPr>
      <w:r>
        <w:rPr>
          <w:rFonts w:hint="eastAsia"/>
        </w:rPr>
        <w:t xml:space="preserve">GB/T 7900  </w:t>
      </w:r>
      <w:r>
        <w:rPr>
          <w:rFonts w:hint="eastAsia"/>
        </w:rPr>
        <w:t>白胡椒</w:t>
      </w:r>
    </w:p>
    <w:p w:rsidR="0079471E" w:rsidRDefault="00BC7132">
      <w:pPr>
        <w:pStyle w:val="afffff5"/>
        <w:ind w:firstLine="420"/>
      </w:pPr>
      <w:r>
        <w:rPr>
          <w:rFonts w:hint="eastAsia"/>
        </w:rPr>
        <w:t xml:space="preserve">GB/T 12729.1  </w:t>
      </w:r>
      <w:r>
        <w:rPr>
          <w:rFonts w:hint="eastAsia"/>
        </w:rPr>
        <w:t>香辛料和调味品</w:t>
      </w:r>
      <w:r>
        <w:rPr>
          <w:rFonts w:hint="eastAsia"/>
        </w:rPr>
        <w:t xml:space="preserve"> </w:t>
      </w:r>
      <w:r>
        <w:rPr>
          <w:rFonts w:hint="eastAsia"/>
        </w:rPr>
        <w:t>名称</w:t>
      </w:r>
    </w:p>
    <w:p w:rsidR="0079471E" w:rsidRDefault="00BC7132">
      <w:pPr>
        <w:pStyle w:val="afffff5"/>
        <w:ind w:firstLine="420"/>
      </w:pPr>
      <w:r>
        <w:rPr>
          <w:rFonts w:hint="eastAsia"/>
        </w:rPr>
        <w:t xml:space="preserve">GB/T 15691  </w:t>
      </w:r>
      <w:r>
        <w:rPr>
          <w:rFonts w:hint="eastAsia"/>
        </w:rPr>
        <w:t>香辛料调味品通用技术条件</w:t>
      </w:r>
    </w:p>
    <w:p w:rsidR="0079471E" w:rsidRDefault="00BC7132">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DE0758451F6945A38D419FA987D21B6A"/>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79471E" w:rsidRDefault="00BC7132">
          <w:pPr>
            <w:pStyle w:val="afffff5"/>
            <w:ind w:firstLine="420"/>
          </w:pPr>
          <w:r>
            <w:t>下列术语和定义适用于本文件。</w:t>
          </w:r>
        </w:p>
      </w:sdtContent>
    </w:sdt>
    <w:p w:rsidR="0079471E" w:rsidRDefault="00BC713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鸡架</w:t>
      </w:r>
    </w:p>
    <w:p w:rsidR="0079471E" w:rsidRDefault="00BC7132">
      <w:pPr>
        <w:pStyle w:val="afffff5"/>
        <w:ind w:firstLine="420"/>
      </w:pPr>
      <w:r>
        <w:rPr>
          <w:rFonts w:hint="eastAsia"/>
        </w:rPr>
        <w:t>经褪毛后的生鸡，去掉皮、肉、腿、翅膀、内脏以后剩下的部分。</w:t>
      </w:r>
    </w:p>
    <w:p w:rsidR="0079471E" w:rsidRDefault="00BC713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卤料</w:t>
      </w:r>
    </w:p>
    <w:p w:rsidR="0079471E" w:rsidRDefault="00BC7132">
      <w:pPr>
        <w:pStyle w:val="afffff5"/>
        <w:ind w:firstLine="420"/>
      </w:pPr>
      <w:r>
        <w:rPr>
          <w:rFonts w:hint="eastAsia"/>
        </w:rPr>
        <w:t>将花椒、八角、小茴香、沙仁、香果、青果等混合后，用以卤制的香辛料。</w:t>
      </w:r>
    </w:p>
    <w:p w:rsidR="0079471E" w:rsidRDefault="00BC713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鸡汤料</w:t>
      </w:r>
    </w:p>
    <w:p w:rsidR="0079471E" w:rsidRDefault="00BC7132">
      <w:pPr>
        <w:pStyle w:val="afffff5"/>
        <w:ind w:firstLine="420"/>
      </w:pPr>
      <w:r>
        <w:rPr>
          <w:rFonts w:hint="eastAsia"/>
        </w:rPr>
        <w:t>用以熬制鸡汤的香辛料，主要有花椒、八角、小茴香、沙仁等。</w:t>
      </w:r>
    </w:p>
    <w:p w:rsidR="0079471E" w:rsidRDefault="00BC7132">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焯水</w:t>
      </w:r>
    </w:p>
    <w:p w:rsidR="0079471E" w:rsidRDefault="00BC7132">
      <w:pPr>
        <w:pStyle w:val="afffff5"/>
        <w:ind w:firstLine="420"/>
      </w:pPr>
      <w:r>
        <w:rPr>
          <w:rFonts w:hint="eastAsia"/>
        </w:rPr>
        <w:t>锅中加入没过原料的</w:t>
      </w:r>
      <w:r>
        <w:rPr>
          <w:rFonts w:hint="eastAsia"/>
        </w:rPr>
        <w:t>饮用</w:t>
      </w:r>
      <w:r>
        <w:rPr>
          <w:rFonts w:hint="eastAsia"/>
        </w:rPr>
        <w:t>水。在逐渐加热过程中，对原料勤加翻动，以使原料受热均匀。待产生浮沫、血水后，去除即可。</w:t>
      </w:r>
    </w:p>
    <w:p w:rsidR="0079471E" w:rsidRDefault="00BC7132">
      <w:pPr>
        <w:pStyle w:val="afffffffffff4"/>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鸡血汤</w:t>
      </w:r>
    </w:p>
    <w:p w:rsidR="0079471E" w:rsidRDefault="00BC7132">
      <w:pPr>
        <w:pStyle w:val="afffff5"/>
        <w:ind w:firstLine="420"/>
      </w:pPr>
      <w:r>
        <w:rPr>
          <w:rFonts w:hint="eastAsia"/>
        </w:rPr>
        <w:t>以鸡血、鸡</w:t>
      </w:r>
      <w:proofErr w:type="gramStart"/>
      <w:r>
        <w:rPr>
          <w:rFonts w:hint="eastAsia"/>
        </w:rPr>
        <w:t>胗</w:t>
      </w:r>
      <w:proofErr w:type="gramEnd"/>
      <w:r>
        <w:rPr>
          <w:rFonts w:hint="eastAsia"/>
        </w:rPr>
        <w:t>、鸡肝、鸡肠、鸡心为原料。经卤制后，加入以鸡架、香辛料熬制而成的鸡汤。用食用盐、味精、白胡椒调味而成的汤类菜品。具有汤鲜味美，口感丰富的特点。</w:t>
      </w:r>
    </w:p>
    <w:p w:rsidR="0079471E" w:rsidRDefault="00BC7132">
      <w:pPr>
        <w:pStyle w:val="affc"/>
        <w:spacing w:before="312" w:after="312"/>
      </w:pPr>
      <w:r>
        <w:rPr>
          <w:rFonts w:hint="eastAsia"/>
        </w:rPr>
        <w:t>原辅料要求</w:t>
      </w:r>
    </w:p>
    <w:p w:rsidR="0079471E" w:rsidRDefault="00BC7132">
      <w:pPr>
        <w:pStyle w:val="affd"/>
        <w:spacing w:before="156" w:after="156"/>
        <w:rPr>
          <w:rFonts w:hAnsi="黑体"/>
        </w:rPr>
      </w:pPr>
      <w:r>
        <w:rPr>
          <w:rFonts w:hAnsi="黑体" w:hint="eastAsia"/>
        </w:rPr>
        <w:t>原辅料</w:t>
      </w:r>
    </w:p>
    <w:p w:rsidR="0079471E" w:rsidRDefault="00BC7132">
      <w:pPr>
        <w:pStyle w:val="affe"/>
        <w:spacing w:before="156" w:after="156"/>
        <w:rPr>
          <w:rFonts w:hAnsi="黑体"/>
        </w:rPr>
      </w:pPr>
      <w:r>
        <w:rPr>
          <w:rFonts w:hAnsi="黑体" w:hint="eastAsia"/>
        </w:rPr>
        <w:t>主料</w:t>
      </w:r>
    </w:p>
    <w:p w:rsidR="0079471E" w:rsidRDefault="00BC7132">
      <w:pPr>
        <w:pStyle w:val="afffff5"/>
        <w:ind w:firstLine="420"/>
      </w:pPr>
      <w:r>
        <w:rPr>
          <w:rFonts w:hint="eastAsia"/>
        </w:rPr>
        <w:t>鸡血、鸡</w:t>
      </w:r>
      <w:proofErr w:type="gramStart"/>
      <w:r>
        <w:rPr>
          <w:rFonts w:hint="eastAsia"/>
        </w:rPr>
        <w:t>胗</w:t>
      </w:r>
      <w:proofErr w:type="gramEnd"/>
      <w:r>
        <w:rPr>
          <w:rFonts w:hint="eastAsia"/>
        </w:rPr>
        <w:t>、鸡肝、鸡肠、鸡心、鸡架</w:t>
      </w:r>
      <w:r>
        <w:rPr>
          <w:rFonts w:hint="eastAsia"/>
        </w:rPr>
        <w:t>。</w:t>
      </w:r>
    </w:p>
    <w:p w:rsidR="0079471E" w:rsidRDefault="00BC7132">
      <w:pPr>
        <w:pStyle w:val="affe"/>
        <w:spacing w:before="156" w:after="156"/>
        <w:rPr>
          <w:rFonts w:hAnsi="黑体"/>
        </w:rPr>
      </w:pPr>
      <w:r>
        <w:rPr>
          <w:rFonts w:hAnsi="黑体" w:hint="eastAsia"/>
        </w:rPr>
        <w:t>辅料</w:t>
      </w:r>
    </w:p>
    <w:p w:rsidR="0079471E" w:rsidRDefault="00BC7132">
      <w:pPr>
        <w:pStyle w:val="afffff5"/>
        <w:ind w:firstLine="420"/>
      </w:pPr>
      <w:r>
        <w:rPr>
          <w:rFonts w:hint="eastAsia"/>
        </w:rPr>
        <w:t>卤料、鸡汤料、</w:t>
      </w:r>
      <w:r>
        <w:rPr>
          <w:rFonts w:hint="eastAsia"/>
        </w:rPr>
        <w:t>食用盐、味精、白胡椒、香菜</w:t>
      </w:r>
      <w:r>
        <w:t>、饮用水</w:t>
      </w:r>
      <w:r>
        <w:rPr>
          <w:rFonts w:hint="eastAsia"/>
        </w:rPr>
        <w:t>。</w:t>
      </w:r>
    </w:p>
    <w:p w:rsidR="0079471E" w:rsidRDefault="00BC7132">
      <w:pPr>
        <w:pStyle w:val="affd"/>
        <w:spacing w:before="156" w:after="156"/>
        <w:rPr>
          <w:rFonts w:hAnsi="黑体"/>
        </w:rPr>
      </w:pPr>
      <w:r>
        <w:rPr>
          <w:rFonts w:hAnsi="黑体" w:hint="eastAsia"/>
        </w:rPr>
        <w:t>制作要求</w:t>
      </w:r>
    </w:p>
    <w:p w:rsidR="0079471E" w:rsidRDefault="00BC7132">
      <w:pPr>
        <w:pStyle w:val="afffffffffff5"/>
      </w:pPr>
      <w:r>
        <w:rPr>
          <w:rFonts w:hint="eastAsia"/>
        </w:rPr>
        <w:t>鸡血、鸡</w:t>
      </w:r>
      <w:proofErr w:type="gramStart"/>
      <w:r>
        <w:rPr>
          <w:rFonts w:hint="eastAsia"/>
        </w:rPr>
        <w:t>胗</w:t>
      </w:r>
      <w:proofErr w:type="gramEnd"/>
      <w:r>
        <w:rPr>
          <w:rFonts w:hint="eastAsia"/>
        </w:rPr>
        <w:t>、鸡肝、鸡肠、鸡心应符合</w:t>
      </w:r>
      <w:r>
        <w:rPr>
          <w:rFonts w:hint="eastAsia"/>
        </w:rPr>
        <w:t>GB</w:t>
      </w:r>
      <w:r>
        <w:rPr>
          <w:rFonts w:hint="eastAsia"/>
        </w:rPr>
        <w:t xml:space="preserve"> 2707 </w:t>
      </w:r>
      <w:r>
        <w:rPr>
          <w:rFonts w:hint="eastAsia"/>
        </w:rPr>
        <w:t>的要求。</w:t>
      </w:r>
    </w:p>
    <w:p w:rsidR="0079471E" w:rsidRDefault="00BC7132">
      <w:pPr>
        <w:pStyle w:val="afffffffffff5"/>
      </w:pPr>
      <w:r>
        <w:rPr>
          <w:rFonts w:hint="eastAsia"/>
        </w:rPr>
        <w:t>鸡架宜选用</w:t>
      </w:r>
      <w:r>
        <w:rPr>
          <w:rFonts w:hint="eastAsia"/>
        </w:rPr>
        <w:t>1</w:t>
      </w:r>
      <w:r>
        <w:rPr>
          <w:rFonts w:hint="eastAsia"/>
        </w:rPr>
        <w:t>年以上的母鸡，应符合</w:t>
      </w:r>
      <w:r>
        <w:rPr>
          <w:rFonts w:hint="eastAsia"/>
        </w:rPr>
        <w:t xml:space="preserve">GB 2707 </w:t>
      </w:r>
      <w:r>
        <w:rPr>
          <w:rFonts w:hint="eastAsia"/>
        </w:rPr>
        <w:t>的要求。</w:t>
      </w:r>
    </w:p>
    <w:p w:rsidR="0079471E" w:rsidRDefault="00BC7132">
      <w:pPr>
        <w:pStyle w:val="afffffffffff5"/>
      </w:pPr>
      <w:proofErr w:type="gramStart"/>
      <w:r>
        <w:rPr>
          <w:rFonts w:hint="eastAsia"/>
        </w:rPr>
        <w:t>食用盐应符合</w:t>
      </w:r>
      <w:proofErr w:type="gramEnd"/>
      <w:r>
        <w:rPr>
          <w:rFonts w:hint="eastAsia"/>
        </w:rPr>
        <w:t xml:space="preserve">GB/T 5461 </w:t>
      </w:r>
      <w:r>
        <w:rPr>
          <w:rFonts w:hint="eastAsia"/>
        </w:rPr>
        <w:t>的要求。</w:t>
      </w:r>
    </w:p>
    <w:p w:rsidR="0079471E" w:rsidRDefault="00BC7132">
      <w:pPr>
        <w:pStyle w:val="afffffffffff5"/>
      </w:pPr>
      <w:r>
        <w:rPr>
          <w:rFonts w:hint="eastAsia"/>
        </w:rPr>
        <w:t>卤料、鸡汤料应符合</w:t>
      </w:r>
      <w:r>
        <w:rPr>
          <w:rFonts w:hint="eastAsia"/>
        </w:rPr>
        <w:t>GB/T 12729.1</w:t>
      </w:r>
      <w:r>
        <w:rPr>
          <w:rFonts w:hint="eastAsia"/>
        </w:rPr>
        <w:t>、</w:t>
      </w:r>
      <w:r>
        <w:rPr>
          <w:rFonts w:hint="eastAsia"/>
        </w:rPr>
        <w:t xml:space="preserve">GB/T 15691 </w:t>
      </w:r>
      <w:r>
        <w:rPr>
          <w:rFonts w:hint="eastAsia"/>
        </w:rPr>
        <w:t>的要求。</w:t>
      </w:r>
    </w:p>
    <w:p w:rsidR="0079471E" w:rsidRDefault="00BC7132">
      <w:pPr>
        <w:pStyle w:val="afffffffffff5"/>
      </w:pPr>
      <w:r>
        <w:rPr>
          <w:rFonts w:hint="eastAsia"/>
        </w:rPr>
        <w:t>味精应符合</w:t>
      </w:r>
      <w:r>
        <w:rPr>
          <w:rFonts w:hint="eastAsia"/>
        </w:rPr>
        <w:t xml:space="preserve">GB 2720 </w:t>
      </w:r>
      <w:r>
        <w:rPr>
          <w:rFonts w:hint="eastAsia"/>
        </w:rPr>
        <w:t>的要求。</w:t>
      </w:r>
    </w:p>
    <w:p w:rsidR="0079471E" w:rsidRDefault="00BC7132">
      <w:pPr>
        <w:pStyle w:val="afffffffffff5"/>
      </w:pPr>
      <w:r>
        <w:rPr>
          <w:rFonts w:hint="eastAsia"/>
        </w:rPr>
        <w:t>白胡椒应符合</w:t>
      </w:r>
      <w:r>
        <w:rPr>
          <w:rFonts w:hint="eastAsia"/>
        </w:rPr>
        <w:t xml:space="preserve">GB/T 7900 </w:t>
      </w:r>
      <w:r>
        <w:rPr>
          <w:rFonts w:hint="eastAsia"/>
        </w:rPr>
        <w:t>的要求。</w:t>
      </w:r>
    </w:p>
    <w:p w:rsidR="0079471E" w:rsidRDefault="00BC7132">
      <w:pPr>
        <w:pStyle w:val="afffffffffff5"/>
      </w:pPr>
      <w:r>
        <w:rPr>
          <w:rFonts w:hint="eastAsia"/>
        </w:rPr>
        <w:t>香菜应符合</w:t>
      </w:r>
      <w:r>
        <w:rPr>
          <w:rFonts w:hint="eastAsia"/>
        </w:rPr>
        <w:t>GB 2762</w:t>
      </w:r>
      <w:r>
        <w:rPr>
          <w:rFonts w:hint="eastAsia"/>
        </w:rPr>
        <w:t>、</w:t>
      </w:r>
      <w:r>
        <w:rPr>
          <w:rFonts w:hint="eastAsia"/>
        </w:rPr>
        <w:t xml:space="preserve">GB 2763 </w:t>
      </w:r>
      <w:r>
        <w:rPr>
          <w:rFonts w:hint="eastAsia"/>
        </w:rPr>
        <w:t>的要求。</w:t>
      </w:r>
    </w:p>
    <w:p w:rsidR="0079471E" w:rsidRDefault="00BC7132">
      <w:pPr>
        <w:pStyle w:val="afffffffffff5"/>
      </w:pPr>
      <w:r>
        <w:rPr>
          <w:rFonts w:hint="eastAsia"/>
        </w:rPr>
        <w:t>饮用水应符合</w:t>
      </w:r>
      <w:r>
        <w:rPr>
          <w:rFonts w:hint="eastAsia"/>
        </w:rPr>
        <w:t xml:space="preserve">GB 5749 </w:t>
      </w:r>
      <w:r>
        <w:rPr>
          <w:rFonts w:hint="eastAsia"/>
        </w:rPr>
        <w:t>的要求。</w:t>
      </w:r>
    </w:p>
    <w:p w:rsidR="0079471E" w:rsidRDefault="00BC7132">
      <w:pPr>
        <w:pStyle w:val="affc"/>
        <w:spacing w:before="312" w:after="312"/>
      </w:pPr>
      <w:r>
        <w:rPr>
          <w:rFonts w:hint="eastAsia"/>
        </w:rPr>
        <w:t>烹饪器具</w:t>
      </w:r>
    </w:p>
    <w:p w:rsidR="0079471E" w:rsidRDefault="00BC7132">
      <w:pPr>
        <w:pStyle w:val="afffff5"/>
        <w:ind w:firstLine="420"/>
      </w:pPr>
      <w:r>
        <w:rPr>
          <w:rFonts w:hint="eastAsia"/>
        </w:rPr>
        <w:t>宜选用不锈钢熬汤锅和卤锅，应符合</w:t>
      </w:r>
      <w:r>
        <w:rPr>
          <w:rFonts w:hint="eastAsia"/>
        </w:rPr>
        <w:t xml:space="preserve">GB 14934 </w:t>
      </w:r>
      <w:r>
        <w:rPr>
          <w:rFonts w:hint="eastAsia"/>
        </w:rPr>
        <w:t>的要求。</w:t>
      </w:r>
    </w:p>
    <w:p w:rsidR="0079471E" w:rsidRDefault="00BC7132">
      <w:pPr>
        <w:pStyle w:val="affc"/>
        <w:spacing w:before="312" w:after="312"/>
      </w:pPr>
      <w:r>
        <w:rPr>
          <w:rFonts w:hint="eastAsia"/>
        </w:rPr>
        <w:t>制作工艺及要求</w:t>
      </w:r>
    </w:p>
    <w:p w:rsidR="0079471E" w:rsidRDefault="00BC7132">
      <w:pPr>
        <w:pStyle w:val="affd"/>
        <w:spacing w:before="156" w:after="156"/>
        <w:rPr>
          <w:rFonts w:hAnsi="黑体"/>
        </w:rPr>
      </w:pPr>
      <w:r>
        <w:rPr>
          <w:rFonts w:hAnsi="黑体" w:hint="eastAsia"/>
        </w:rPr>
        <w:t>鸡血、鸡</w:t>
      </w:r>
      <w:proofErr w:type="gramStart"/>
      <w:r>
        <w:rPr>
          <w:rFonts w:hAnsi="黑体" w:hint="eastAsia"/>
        </w:rPr>
        <w:t>胗</w:t>
      </w:r>
      <w:proofErr w:type="gramEnd"/>
      <w:r>
        <w:rPr>
          <w:rFonts w:hAnsi="黑体" w:hint="eastAsia"/>
        </w:rPr>
        <w:t>、鸡肝、鸡肠、鸡心的卤制</w:t>
      </w:r>
    </w:p>
    <w:p w:rsidR="0079471E" w:rsidRDefault="00BC7132">
      <w:pPr>
        <w:pStyle w:val="affe"/>
        <w:spacing w:before="156" w:after="156"/>
        <w:rPr>
          <w:rFonts w:ascii="宋体" w:eastAsia="宋体"/>
        </w:rPr>
      </w:pPr>
      <w:r>
        <w:rPr>
          <w:rFonts w:ascii="宋体" w:eastAsia="宋体" w:hint="eastAsia"/>
        </w:rPr>
        <w:t>将卤</w:t>
      </w:r>
      <w:proofErr w:type="gramStart"/>
      <w:r>
        <w:rPr>
          <w:rFonts w:ascii="宋体" w:eastAsia="宋体" w:hint="eastAsia"/>
        </w:rPr>
        <w:t>料加入</w:t>
      </w:r>
      <w:proofErr w:type="gramEnd"/>
      <w:r>
        <w:rPr>
          <w:rFonts w:ascii="宋体" w:eastAsia="宋体" w:hint="eastAsia"/>
        </w:rPr>
        <w:t>装有</w:t>
      </w:r>
      <w:r>
        <w:rPr>
          <w:rFonts w:ascii="宋体" w:eastAsia="宋体" w:hint="eastAsia"/>
        </w:rPr>
        <w:t>饮用</w:t>
      </w:r>
      <w:r>
        <w:rPr>
          <w:rFonts w:ascii="宋体" w:eastAsia="宋体" w:hint="eastAsia"/>
        </w:rPr>
        <w:t>水的卤锅中，大火熬至沸腾。</w:t>
      </w:r>
    </w:p>
    <w:p w:rsidR="0079471E" w:rsidRDefault="00BC7132">
      <w:pPr>
        <w:pStyle w:val="affe"/>
        <w:spacing w:before="156" w:after="156"/>
        <w:rPr>
          <w:rFonts w:hAnsi="黑体"/>
        </w:rPr>
      </w:pPr>
      <w:r>
        <w:rPr>
          <w:rFonts w:ascii="宋体" w:eastAsia="宋体" w:hint="eastAsia"/>
        </w:rPr>
        <w:t>将清洗干净后的鸡血、鸡</w:t>
      </w:r>
      <w:proofErr w:type="gramStart"/>
      <w:r>
        <w:rPr>
          <w:rFonts w:ascii="宋体" w:eastAsia="宋体" w:hint="eastAsia"/>
        </w:rPr>
        <w:t>胗</w:t>
      </w:r>
      <w:proofErr w:type="gramEnd"/>
      <w:r>
        <w:rPr>
          <w:rFonts w:ascii="宋体" w:eastAsia="宋体" w:hint="eastAsia"/>
        </w:rPr>
        <w:t>、鸡肝、鸡肠、鸡心分别</w:t>
      </w:r>
      <w:proofErr w:type="gramStart"/>
      <w:r>
        <w:rPr>
          <w:rFonts w:ascii="宋体" w:eastAsia="宋体" w:hint="eastAsia"/>
        </w:rPr>
        <w:t>卤</w:t>
      </w:r>
      <w:proofErr w:type="gramEnd"/>
      <w:r>
        <w:rPr>
          <w:rFonts w:ascii="宋体" w:eastAsia="宋体" w:hint="eastAsia"/>
        </w:rPr>
        <w:t>熟后捞出待用。</w:t>
      </w:r>
    </w:p>
    <w:p w:rsidR="0079471E" w:rsidRDefault="00BC7132">
      <w:pPr>
        <w:pStyle w:val="affd"/>
        <w:spacing w:before="156" w:after="156"/>
        <w:rPr>
          <w:rFonts w:hAnsi="黑体"/>
        </w:rPr>
      </w:pPr>
      <w:r>
        <w:rPr>
          <w:rFonts w:hAnsi="黑体" w:hint="eastAsia"/>
        </w:rPr>
        <w:t>鸡汤熬制</w:t>
      </w:r>
    </w:p>
    <w:p w:rsidR="0079471E" w:rsidRDefault="00BC7132">
      <w:pPr>
        <w:pStyle w:val="afffff5"/>
        <w:ind w:firstLine="420"/>
      </w:pPr>
      <w:proofErr w:type="gramStart"/>
      <w:r>
        <w:rPr>
          <w:rFonts w:hint="eastAsia"/>
        </w:rPr>
        <w:t>鸡架经浸泡</w:t>
      </w:r>
      <w:proofErr w:type="gramEnd"/>
      <w:r>
        <w:rPr>
          <w:rFonts w:hint="eastAsia"/>
        </w:rPr>
        <w:t>、焯水至无血水后，放入盛</w:t>
      </w:r>
      <w:r>
        <w:rPr>
          <w:rFonts w:hint="eastAsia"/>
        </w:rPr>
        <w:t>饮用</w:t>
      </w:r>
      <w:r>
        <w:rPr>
          <w:rFonts w:hint="eastAsia"/>
        </w:rPr>
        <w:t>水的汤锅中，并加入鸡汤料。大火烧开后熬煮至鸡汤略微发白后，转至小火继续熬煮待用。</w:t>
      </w:r>
    </w:p>
    <w:p w:rsidR="0079471E" w:rsidRDefault="00BC7132">
      <w:pPr>
        <w:pStyle w:val="affd"/>
        <w:spacing w:before="156" w:after="156"/>
        <w:rPr>
          <w:rFonts w:hAnsi="黑体"/>
        </w:rPr>
      </w:pPr>
      <w:r>
        <w:rPr>
          <w:rFonts w:hAnsi="黑体" w:hint="eastAsia"/>
        </w:rPr>
        <w:t>配菜准备</w:t>
      </w:r>
    </w:p>
    <w:p w:rsidR="0079471E" w:rsidRDefault="00BC7132">
      <w:pPr>
        <w:pStyle w:val="afffff5"/>
        <w:ind w:firstLine="420"/>
      </w:pPr>
      <w:r>
        <w:rPr>
          <w:rFonts w:hint="eastAsia"/>
        </w:rPr>
        <w:t>香菜洗净，切好备用。</w:t>
      </w:r>
    </w:p>
    <w:p w:rsidR="0079471E" w:rsidRDefault="00BC7132">
      <w:pPr>
        <w:pStyle w:val="affd"/>
        <w:spacing w:before="156" w:after="156"/>
        <w:rPr>
          <w:rFonts w:hAnsi="黑体"/>
        </w:rPr>
      </w:pPr>
      <w:r>
        <w:rPr>
          <w:rFonts w:hAnsi="黑体" w:hint="eastAsia"/>
        </w:rPr>
        <w:lastRenderedPageBreak/>
        <w:t>成品调制</w:t>
      </w:r>
    </w:p>
    <w:p w:rsidR="0079471E" w:rsidRDefault="00BC7132">
      <w:pPr>
        <w:pStyle w:val="affe"/>
        <w:spacing w:before="156" w:after="156"/>
        <w:rPr>
          <w:rFonts w:hAnsi="黑体"/>
        </w:rPr>
      </w:pPr>
      <w:r>
        <w:rPr>
          <w:rFonts w:ascii="宋体" w:eastAsia="宋体" w:hint="eastAsia"/>
        </w:rPr>
        <w:t>在碗中加入切成块状的鸡血，切成片状的鸡</w:t>
      </w:r>
      <w:proofErr w:type="gramStart"/>
      <w:r>
        <w:rPr>
          <w:rFonts w:ascii="宋体" w:eastAsia="宋体" w:hint="eastAsia"/>
        </w:rPr>
        <w:t>胗</w:t>
      </w:r>
      <w:proofErr w:type="gramEnd"/>
      <w:r>
        <w:rPr>
          <w:rFonts w:ascii="宋体" w:eastAsia="宋体" w:hint="eastAsia"/>
        </w:rPr>
        <w:t>、鸡肝和鸡心和切成长度均匀的鸡肠。</w:t>
      </w:r>
    </w:p>
    <w:p w:rsidR="0079471E" w:rsidRDefault="00BC7132">
      <w:pPr>
        <w:pStyle w:val="affe"/>
        <w:spacing w:before="156" w:after="156"/>
        <w:rPr>
          <w:rFonts w:ascii="宋体" w:eastAsia="宋体"/>
        </w:rPr>
      </w:pPr>
      <w:r>
        <w:rPr>
          <w:rFonts w:ascii="宋体" w:eastAsia="宋体" w:hint="eastAsia"/>
        </w:rPr>
        <w:t>加入少许食用盐、味精、白胡椒调味，宜加香菜。</w:t>
      </w:r>
    </w:p>
    <w:p w:rsidR="0079471E" w:rsidRDefault="00BC7132">
      <w:pPr>
        <w:pStyle w:val="affe"/>
        <w:spacing w:before="156" w:after="156"/>
        <w:rPr>
          <w:rFonts w:hAnsi="黑体"/>
        </w:rPr>
      </w:pPr>
      <w:r>
        <w:rPr>
          <w:rFonts w:ascii="宋体" w:eastAsia="宋体" w:hint="eastAsia"/>
        </w:rPr>
        <w:t>加入熬制好的鸡汤即可。</w:t>
      </w:r>
    </w:p>
    <w:p w:rsidR="0079471E" w:rsidRDefault="00BC7132">
      <w:pPr>
        <w:pStyle w:val="affc"/>
        <w:spacing w:before="312" w:after="312"/>
      </w:pPr>
      <w:r>
        <w:rPr>
          <w:rFonts w:hint="eastAsia"/>
        </w:rPr>
        <w:t>感官要求</w:t>
      </w:r>
    </w:p>
    <w:p w:rsidR="0079471E" w:rsidRDefault="00BC7132">
      <w:pPr>
        <w:pStyle w:val="affd"/>
        <w:spacing w:before="156" w:after="156"/>
        <w:rPr>
          <w:rFonts w:hAnsi="黑体"/>
        </w:rPr>
      </w:pPr>
      <w:r>
        <w:rPr>
          <w:rFonts w:hAnsi="黑体" w:hint="eastAsia"/>
        </w:rPr>
        <w:t>外观</w:t>
      </w:r>
    </w:p>
    <w:p w:rsidR="0079471E" w:rsidRDefault="00BC7132">
      <w:pPr>
        <w:pStyle w:val="afffff5"/>
        <w:ind w:firstLine="420"/>
      </w:pPr>
      <w:r>
        <w:rPr>
          <w:rFonts w:hint="eastAsia"/>
        </w:rPr>
        <w:t>鸡血呈块状，大小一致。鸡</w:t>
      </w:r>
      <w:proofErr w:type="gramStart"/>
      <w:r>
        <w:rPr>
          <w:rFonts w:hint="eastAsia"/>
        </w:rPr>
        <w:t>胗</w:t>
      </w:r>
      <w:proofErr w:type="gramEnd"/>
      <w:r>
        <w:rPr>
          <w:rFonts w:hint="eastAsia"/>
        </w:rPr>
        <w:t>、鸡肝呈片状，厚度均匀。</w:t>
      </w:r>
      <w:proofErr w:type="gramStart"/>
      <w:r>
        <w:rPr>
          <w:rFonts w:hint="eastAsia"/>
        </w:rPr>
        <w:t>鸡肠呈条状</w:t>
      </w:r>
      <w:proofErr w:type="gramEnd"/>
      <w:r>
        <w:rPr>
          <w:rFonts w:hint="eastAsia"/>
        </w:rPr>
        <w:t>，长度一致。</w:t>
      </w:r>
    </w:p>
    <w:p w:rsidR="0079471E" w:rsidRDefault="00BC7132">
      <w:pPr>
        <w:pStyle w:val="affd"/>
        <w:spacing w:before="156" w:after="156"/>
        <w:rPr>
          <w:rFonts w:hAnsi="黑体"/>
        </w:rPr>
      </w:pPr>
      <w:r>
        <w:rPr>
          <w:rFonts w:hAnsi="黑体" w:hint="eastAsia"/>
        </w:rPr>
        <w:t>色泽</w:t>
      </w:r>
    </w:p>
    <w:p w:rsidR="0079471E" w:rsidRDefault="00BC7132">
      <w:pPr>
        <w:pStyle w:val="afffff5"/>
        <w:ind w:firstLine="420"/>
      </w:pPr>
      <w:r>
        <w:rPr>
          <w:rFonts w:hint="eastAsia"/>
        </w:rPr>
        <w:t>汤清油亮，略显发白。</w:t>
      </w:r>
    </w:p>
    <w:p w:rsidR="0079471E" w:rsidRDefault="00BC7132">
      <w:pPr>
        <w:pStyle w:val="affd"/>
        <w:spacing w:before="156" w:after="156"/>
        <w:rPr>
          <w:rFonts w:hAnsi="黑体"/>
        </w:rPr>
      </w:pPr>
      <w:r>
        <w:rPr>
          <w:rFonts w:hAnsi="黑体" w:hint="eastAsia"/>
        </w:rPr>
        <w:t>口感</w:t>
      </w:r>
    </w:p>
    <w:p w:rsidR="0079471E" w:rsidRDefault="00BC7132">
      <w:pPr>
        <w:pStyle w:val="afffff5"/>
        <w:ind w:firstLine="420"/>
      </w:pPr>
      <w:r>
        <w:rPr>
          <w:rFonts w:hint="eastAsia"/>
        </w:rPr>
        <w:t>鸡血口感滑润，鸡</w:t>
      </w:r>
      <w:proofErr w:type="gramStart"/>
      <w:r>
        <w:rPr>
          <w:rFonts w:hint="eastAsia"/>
        </w:rPr>
        <w:t>胗</w:t>
      </w:r>
      <w:proofErr w:type="gramEnd"/>
      <w:r>
        <w:rPr>
          <w:rFonts w:hint="eastAsia"/>
        </w:rPr>
        <w:t>、鸡肝、鸡肠、</w:t>
      </w:r>
      <w:proofErr w:type="gramStart"/>
      <w:r>
        <w:rPr>
          <w:rFonts w:hint="eastAsia"/>
        </w:rPr>
        <w:t>鸡心弹嫩有</w:t>
      </w:r>
      <w:proofErr w:type="gramEnd"/>
      <w:r>
        <w:rPr>
          <w:rFonts w:hint="eastAsia"/>
        </w:rPr>
        <w:t>嚼劲，汤汁醇香浓郁不油腻。</w:t>
      </w:r>
    </w:p>
    <w:p w:rsidR="0079471E" w:rsidRDefault="0079471E">
      <w:pPr>
        <w:pStyle w:val="afffff5"/>
        <w:ind w:firstLine="420"/>
      </w:pPr>
    </w:p>
    <w:p w:rsidR="0079471E" w:rsidRDefault="0079471E">
      <w:pPr>
        <w:pStyle w:val="afffff5"/>
        <w:ind w:firstLine="420"/>
      </w:pPr>
    </w:p>
    <w:p w:rsidR="0079471E" w:rsidRDefault="0079471E">
      <w:pPr>
        <w:pStyle w:val="afffff5"/>
        <w:ind w:firstLine="420"/>
      </w:pPr>
    </w:p>
    <w:p w:rsidR="0079471E" w:rsidRDefault="00BC7132">
      <w:pPr>
        <w:pStyle w:val="afffff5"/>
        <w:ind w:firstLineChars="0" w:firstLine="0"/>
        <w:jc w:val="center"/>
      </w:pPr>
      <w:bookmarkStart w:id="45" w:name="BookMark8"/>
      <w:bookmarkEnd w:id="23"/>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79471E" w:rsidSect="00FA2364">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32" w:rsidRDefault="00BC7132">
      <w:pPr>
        <w:spacing w:line="240" w:lineRule="auto"/>
      </w:pPr>
      <w:r>
        <w:separator/>
      </w:r>
    </w:p>
  </w:endnote>
  <w:endnote w:type="continuationSeparator" w:id="0">
    <w:p w:rsidR="00BC7132" w:rsidRDefault="00BC7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1E" w:rsidRDefault="00BC7132">
    <w:pPr>
      <w:pStyle w:val="afffe"/>
    </w:pPr>
    <w:r>
      <w:fldChar w:fldCharType="begin"/>
    </w:r>
    <w:r>
      <w:instrText>PAGE   \* MERGEFORMAT</w:instrText>
    </w:r>
    <w:r>
      <w:fldChar w:fldCharType="separate"/>
    </w:r>
    <w:r w:rsidR="00FA2364" w:rsidRPr="00FA2364">
      <w:rPr>
        <w:noProof/>
        <w:lang w:val="zh-CN"/>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Default="00FA236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1E" w:rsidRDefault="0079471E">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Pr="00FA2364" w:rsidRDefault="00FA2364" w:rsidP="00FA2364">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1E" w:rsidRDefault="00BC7132" w:rsidP="00FA2364">
    <w:pPr>
      <w:pStyle w:val="afffff2"/>
    </w:pPr>
    <w:r>
      <w:fldChar w:fldCharType="begin"/>
    </w:r>
    <w:r>
      <w:instrText>PAGE   \* MERGEFORMAT</w:instrText>
    </w:r>
    <w:r>
      <w:fldChar w:fldCharType="separate"/>
    </w:r>
    <w:r w:rsidR="00FA2364" w:rsidRPr="00FA2364">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 w:name="_GoBack"/>
  <w:bookmarkEnd w:id="22"/>
  <w:p w:rsidR="00FA2364" w:rsidRPr="00FA2364" w:rsidRDefault="00FA2364" w:rsidP="00FA2364">
    <w:pPr>
      <w:pStyle w:val="afffff1"/>
      <w:jc w:val="right"/>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Default="00FA2364" w:rsidP="00FA2364">
    <w:pPr>
      <w:pStyle w:val="afffff2"/>
    </w:pPr>
    <w:r>
      <w:fldChar w:fldCharType="begin"/>
    </w:r>
    <w:r>
      <w:instrText>PAGE   \* MERGEFORMAT</w:instrText>
    </w:r>
    <w:r>
      <w:fldChar w:fldCharType="separate"/>
    </w:r>
    <w:r w:rsidRPr="00FA2364">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Pr="00FA2364" w:rsidRDefault="00FA2364" w:rsidP="00FA2364">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Default="00FA2364" w:rsidP="00FA2364">
    <w:pPr>
      <w:pStyle w:val="afffff2"/>
    </w:pPr>
    <w:r>
      <w:fldChar w:fldCharType="begin"/>
    </w:r>
    <w:r>
      <w:instrText>PAGE   \* MERGEFORMAT</w:instrText>
    </w:r>
    <w:r>
      <w:fldChar w:fldCharType="separate"/>
    </w:r>
    <w:r w:rsidRPr="00FA2364">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32" w:rsidRDefault="00BC7132">
      <w:pPr>
        <w:spacing w:line="240" w:lineRule="auto"/>
      </w:pPr>
      <w:r>
        <w:separator/>
      </w:r>
    </w:p>
  </w:footnote>
  <w:footnote w:type="continuationSeparator" w:id="0">
    <w:p w:rsidR="00BC7132" w:rsidRDefault="00BC71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Default="00FA2364">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1E" w:rsidRDefault="00BC7132">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1E" w:rsidRDefault="0079471E">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1E" w:rsidRPr="00FA2364" w:rsidRDefault="00FA2364" w:rsidP="00FA2364">
    <w:pPr>
      <w:pStyle w:val="afffffb"/>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71E" w:rsidRDefault="00BC7132" w:rsidP="00FA2364">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FA2364">
      <w:rPr>
        <w:noProof/>
      </w:rPr>
      <w:t>DB4102/T XXXX</w:t>
    </w:r>
    <w:r w:rsidR="00FA2364">
      <w:rPr>
        <w:noProof/>
      </w:rPr>
      <w:t>—</w:t>
    </w:r>
    <w:r w:rsidR="00FA2364">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Pr="00FA2364" w:rsidRDefault="00FA2364" w:rsidP="00FA2364">
    <w:pPr>
      <w:pStyle w:val="afffffb"/>
      <w:jc w:val="right"/>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Default="00FA2364" w:rsidP="00FA2364">
    <w:pPr>
      <w:pStyle w:val="afffffa"/>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Pr="00FA2364" w:rsidRDefault="00FA2364" w:rsidP="00FA2364">
    <w:pPr>
      <w:pStyle w:val="afffffb"/>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4" w:rsidRDefault="00FA2364" w:rsidP="00FA2364">
    <w:pPr>
      <w:pStyle w:val="afffffa"/>
    </w:pPr>
    <w:r>
      <w:fldChar w:fldCharType="begin"/>
    </w:r>
    <w:r>
      <w:instrText xml:space="preserve"> STYLEREF  标准文件_文件编号  \* MERGEFORMAT </w:instrText>
    </w:r>
    <w:r>
      <w:fldChar w:fldCharType="separate"/>
    </w:r>
    <w:r>
      <w:rPr>
        <w:noProof/>
      </w:rPr>
      <w:t>DB4102/T XXXX</w:t>
    </w:r>
    <w:r>
      <w:rPr>
        <w:noProof/>
      </w:rPr>
      <w:t>—</w:t>
    </w:r>
    <w:r>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7C20459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2NhYjc2YjI2YTEzZTQzZGQ3MjA4MGU2NjliNDYifQ=="/>
  </w:docVars>
  <w:rsids>
    <w:rsidRoot w:val="0048604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3A6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5AF"/>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046"/>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33E"/>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471E"/>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195B"/>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4894"/>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132"/>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A6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92F"/>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364"/>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CB7010F"/>
    <w:rsid w:val="24A233CE"/>
    <w:rsid w:val="263B25B1"/>
    <w:rsid w:val="2E5335BC"/>
    <w:rsid w:val="53E427CD"/>
    <w:rsid w:val="73C77510"/>
    <w:rsid w:val="7F405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CB0EA8A"/>
  <w15:docId w15:val="{B4B4AA8A-13DE-4B67-A9B1-8C5DFBFE0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autoRedefine/>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autoRedefine/>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autoRedefine/>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autoRedefine/>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autoRedefine/>
    <w:qFormat/>
    <w:pPr>
      <w:adjustRightInd/>
      <w:snapToGrid/>
      <w:ind w:firstLineChars="0" w:firstLine="0"/>
    </w:pPr>
    <w:rPr>
      <w:rFonts w:ascii="宋体" w:hAnsi="宋体"/>
      <w:kern w:val="2"/>
    </w:rPr>
  </w:style>
  <w:style w:type="paragraph" w:customStyle="1" w:styleId="afffff7">
    <w:name w:val="标准文件_标准部门"/>
    <w:basedOn w:val="afff5"/>
    <w:autoRedefine/>
    <w:qFormat/>
    <w:pPr>
      <w:jc w:val="center"/>
    </w:pPr>
    <w:rPr>
      <w:rFonts w:ascii="黑体" w:eastAsia="黑体"/>
      <w:kern w:val="0"/>
      <w:sz w:val="44"/>
    </w:rPr>
  </w:style>
  <w:style w:type="paragraph" w:customStyle="1" w:styleId="afffff8">
    <w:name w:val="标准文件_标准代替"/>
    <w:basedOn w:val="afff5"/>
    <w:next w:val="afff5"/>
    <w:autoRedefine/>
    <w:qFormat/>
    <w:pPr>
      <w:spacing w:line="310" w:lineRule="exact"/>
      <w:jc w:val="right"/>
    </w:pPr>
    <w:rPr>
      <w:rFonts w:ascii="宋体" w:hAnsi="宋体"/>
      <w:kern w:val="0"/>
    </w:rPr>
  </w:style>
  <w:style w:type="paragraph" w:customStyle="1" w:styleId="afffff9">
    <w:name w:val="标准文件_标准名称标题"/>
    <w:basedOn w:val="afff5"/>
    <w:next w:val="afff5"/>
    <w:autoRedefine/>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116562191040D08C69B3E78ECC4205"/>
        <w:category>
          <w:name w:val="常规"/>
          <w:gallery w:val="placeholder"/>
        </w:category>
        <w:types>
          <w:type w:val="bbPlcHdr"/>
        </w:types>
        <w:behaviors>
          <w:behavior w:val="content"/>
        </w:behaviors>
        <w:guid w:val="{F91D118D-D124-4BC0-AEF1-AFCB3CBDB8F1}"/>
      </w:docPartPr>
      <w:docPartBody>
        <w:p w:rsidR="00DB48D2" w:rsidRDefault="007E4B7B">
          <w:pPr>
            <w:pStyle w:val="C7116562191040D08C69B3E78ECC4205"/>
          </w:pPr>
          <w:r>
            <w:rPr>
              <w:rStyle w:val="a3"/>
              <w:rFonts w:hint="eastAsia"/>
            </w:rPr>
            <w:t>单击或点击此处输入文字。</w:t>
          </w:r>
        </w:p>
      </w:docPartBody>
    </w:docPart>
    <w:docPart>
      <w:docPartPr>
        <w:name w:val="D27925AB00804923ACC0E0115EDE0B5A"/>
        <w:category>
          <w:name w:val="常规"/>
          <w:gallery w:val="placeholder"/>
        </w:category>
        <w:types>
          <w:type w:val="bbPlcHdr"/>
        </w:types>
        <w:behaviors>
          <w:behavior w:val="content"/>
        </w:behaviors>
        <w:guid w:val="{EFB35924-F4EE-41E2-B39F-5DB89E6C4D24}"/>
      </w:docPartPr>
      <w:docPartBody>
        <w:p w:rsidR="00DB48D2" w:rsidRDefault="007E4B7B">
          <w:pPr>
            <w:pStyle w:val="D27925AB00804923ACC0E0115EDE0B5A"/>
          </w:pPr>
          <w:r>
            <w:rPr>
              <w:rStyle w:val="a3"/>
              <w:rFonts w:hint="eastAsia"/>
            </w:rPr>
            <w:t>选择一项。</w:t>
          </w:r>
        </w:p>
      </w:docPartBody>
    </w:docPart>
    <w:docPart>
      <w:docPartPr>
        <w:name w:val="DE0758451F6945A38D419FA987D21B6A"/>
        <w:category>
          <w:name w:val="常规"/>
          <w:gallery w:val="placeholder"/>
        </w:category>
        <w:types>
          <w:type w:val="bbPlcHdr"/>
        </w:types>
        <w:behaviors>
          <w:behavior w:val="content"/>
        </w:behaviors>
        <w:guid w:val="{B94FAFD3-AF4F-4BC5-9B5D-19E4869BC3C0}"/>
      </w:docPartPr>
      <w:docPartBody>
        <w:p w:rsidR="00DB48D2" w:rsidRDefault="007E4B7B">
          <w:pPr>
            <w:pStyle w:val="DE0758451F6945A38D419FA987D21B6A"/>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84A"/>
    <w:rsid w:val="005C584A"/>
    <w:rsid w:val="007E4B7B"/>
    <w:rsid w:val="00DB4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C7116562191040D08C69B3E78ECC4205">
    <w:name w:val="C7116562191040D08C69B3E78ECC4205"/>
    <w:autoRedefine/>
    <w:qFormat/>
    <w:pPr>
      <w:widowControl w:val="0"/>
      <w:jc w:val="both"/>
    </w:pPr>
    <w:rPr>
      <w:kern w:val="2"/>
      <w:sz w:val="21"/>
      <w:szCs w:val="22"/>
    </w:rPr>
  </w:style>
  <w:style w:type="paragraph" w:customStyle="1" w:styleId="D27925AB00804923ACC0E0115EDE0B5A">
    <w:name w:val="D27925AB00804923ACC0E0115EDE0B5A"/>
    <w:autoRedefine/>
    <w:qFormat/>
    <w:pPr>
      <w:widowControl w:val="0"/>
      <w:jc w:val="both"/>
    </w:pPr>
    <w:rPr>
      <w:kern w:val="2"/>
      <w:sz w:val="21"/>
      <w:szCs w:val="22"/>
    </w:rPr>
  </w:style>
  <w:style w:type="paragraph" w:customStyle="1" w:styleId="DE0758451F6945A38D419FA987D21B6A">
    <w:name w:val="DE0758451F6945A38D419FA987D21B6A"/>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57BFEA-60EF-44A9-81E7-E811230A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978</TotalTime>
  <Pages>7</Pages>
  <Words>331</Words>
  <Characters>1887</Characters>
  <Application>Microsoft Office Word</Application>
  <DocSecurity>0</DocSecurity>
  <Lines>15</Lines>
  <Paragraphs>4</Paragraphs>
  <ScaleCrop>false</ScaleCrop>
  <Company>PCMI</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Windows 用户</cp:lastModifiedBy>
  <cp:revision>6</cp:revision>
  <cp:lastPrinted>2024-04-22T02:31:00Z</cp:lastPrinted>
  <dcterms:created xsi:type="dcterms:W3CDTF">2024-04-17T07:16:00Z</dcterms:created>
  <dcterms:modified xsi:type="dcterms:W3CDTF">2024-04-23T01:04:00Z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8242873393654403B1191AA541066820</vt:lpwstr>
  </property>
  <property fmtid="{D5CDD505-2E9C-101B-9397-08002B2CF9AE}" pid="16" name="DoublePage">
    <vt:lpwstr>true</vt:lpwstr>
  </property>
</Properties>
</file>