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A4BB4">
              <w:rPr>
                <w:rFonts w:ascii="黑体" w:eastAsia="黑体" w:hAnsi="黑体"/>
                <w:sz w:val="21"/>
                <w:szCs w:val="21"/>
              </w:rPr>
              <w:t>35.080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A4BB4">
              <w:rPr>
                <w:rFonts w:ascii="黑体" w:eastAsia="黑体" w:hAnsi="黑体" w:hint="eastAsia"/>
                <w:sz w:val="21"/>
                <w:szCs w:val="21"/>
              </w:rPr>
              <w:t>L</w:t>
            </w:r>
            <w:r w:rsidR="00491419">
              <w:rPr>
                <w:rFonts w:ascii="黑体" w:eastAsia="黑体" w:hAnsi="黑体"/>
                <w:sz w:val="21"/>
                <w:szCs w:val="21"/>
              </w:rPr>
              <w:t xml:space="preserve"> </w:t>
            </w:r>
            <w:r w:rsidR="00CA4BB4">
              <w:rPr>
                <w:rFonts w:ascii="黑体" w:eastAsia="黑体" w:hAnsi="黑体"/>
                <w:sz w:val="21"/>
                <w:szCs w:val="21"/>
              </w:rPr>
              <w:t>73</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CA4BB4">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sidR="00CA4BB4">
              <w:t>4102</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A4BB4">
        <w:rPr>
          <w:rFonts w:ascii="黑体" w:eastAsia="黑体" w:hint="eastAsia"/>
          <w:b w:val="0"/>
          <w:w w:val="100"/>
          <w:sz w:val="48"/>
        </w:rPr>
        <w:t>开封市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A4BB4">
        <w:rPr>
          <w:lang w:val="fr-FR"/>
        </w:rPr>
        <w:t>4102</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DAB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A4BB4">
        <w:rPr>
          <w:rFonts w:hint="eastAsia"/>
        </w:rPr>
        <w:t>软件系统运维技术规范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755402" w:rsidP="00463B77">
      <w:pPr>
        <w:pStyle w:val="afffffff5"/>
        <w:framePr w:w="9639" w:h="6974" w:hRule="exact" w:wrap="around" w:vAnchor="page" w:hAnchor="page" w:x="1419" w:y="6408" w:anchorLock="1"/>
        <w:textAlignment w:val="bottom"/>
        <w:rPr>
          <w:rFonts w:ascii="黑体" w:eastAsia="黑体" w:hAnsi="黑体"/>
          <w:noProof/>
          <w:szCs w:val="28"/>
        </w:rPr>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956F0A"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rsidR="00DE703F" w:rsidRPr="00A6537A" w:rsidRDefault="00DE703F" w:rsidP="006E4C90">
      <w:pPr>
        <w:pStyle w:val="afffffff5"/>
        <w:framePr w:w="9639" w:h="6974" w:hRule="exact" w:wrap="around" w:vAnchor="page" w:hAnchor="page" w:x="1419" w:y="6408" w:anchorLock="1"/>
        <w:spacing w:before="180" w:line="240" w:lineRule="atLeast"/>
        <w:textAlignment w:val="bottom"/>
        <w:rPr>
          <w:b/>
          <w:noProof/>
          <w:sz w:val="21"/>
          <w:szCs w:val="28"/>
        </w:rPr>
      </w:pPr>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CA4BB4">
        <w:rPr>
          <w:rFonts w:ascii="黑体"/>
        </w:rPr>
        <w:t>2024</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sidR="00CA4BB4">
        <w:rPr>
          <w:rFonts w:ascii="黑体"/>
        </w:rPr>
        <w:t>2024</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A4BB4">
        <w:rPr>
          <w:rFonts w:hAnsi="黑体" w:hint="eastAsia"/>
          <w:w w:val="100"/>
          <w:sz w:val="28"/>
        </w:rPr>
        <w:t>开封市市场监督管理局</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8E455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151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E455D" w:rsidRDefault="008E455D" w:rsidP="008E455D">
      <w:pPr>
        <w:pStyle w:val="affffff2"/>
        <w:spacing w:after="468"/>
      </w:pPr>
      <w:bookmarkStart w:id="17" w:name="BookMark1"/>
      <w:bookmarkStart w:id="18" w:name="_Toc164771237"/>
      <w:bookmarkStart w:id="19" w:name="_Toc164776781"/>
      <w:bookmarkStart w:id="20" w:name="_Toc164777663"/>
      <w:bookmarkStart w:id="21" w:name="_Toc165972835"/>
      <w:bookmarkStart w:id="22" w:name="_Toc165972924"/>
      <w:bookmarkStart w:id="23" w:name="_Toc165980981"/>
      <w:r w:rsidRPr="008E455D">
        <w:rPr>
          <w:rFonts w:hint="eastAsia"/>
          <w:spacing w:val="320"/>
        </w:rPr>
        <w:lastRenderedPageBreak/>
        <w:t>目</w:t>
      </w:r>
      <w:r>
        <w:rPr>
          <w:rFonts w:hint="eastAsia"/>
        </w:rPr>
        <w:t>次</w:t>
      </w:r>
    </w:p>
    <w:p w:rsidR="008E455D" w:rsidRPr="008E455D" w:rsidRDefault="008E455D">
      <w:pPr>
        <w:pStyle w:val="11"/>
        <w:tabs>
          <w:tab w:val="right" w:leader="dot" w:pos="9344"/>
        </w:tabs>
        <w:rPr>
          <w:rFonts w:asciiTheme="minorHAnsi" w:eastAsiaTheme="minorEastAsia" w:hAnsiTheme="minorHAnsi" w:cstheme="minorBidi"/>
          <w:noProof/>
          <w:szCs w:val="22"/>
        </w:rPr>
      </w:pPr>
      <w:r w:rsidRPr="008E455D">
        <w:fldChar w:fldCharType="begin"/>
      </w:r>
      <w:r w:rsidRPr="008E455D">
        <w:instrText xml:space="preserve"> TOC \o "1-1" \h \t "标准文件_一级条标题,2,标准文件_附录一级条标题,2," </w:instrText>
      </w:r>
      <w:r w:rsidRPr="008E455D">
        <w:fldChar w:fldCharType="separate"/>
      </w:r>
      <w:hyperlink w:anchor="_Toc165989795" w:history="1">
        <w:r w:rsidRPr="008E455D">
          <w:rPr>
            <w:rStyle w:val="affffffe"/>
            <w:noProof/>
          </w:rPr>
          <w:t>前言</w:t>
        </w:r>
        <w:r w:rsidRPr="008E455D">
          <w:rPr>
            <w:noProof/>
          </w:rPr>
          <w:tab/>
        </w:r>
        <w:r w:rsidRPr="008E455D">
          <w:rPr>
            <w:noProof/>
          </w:rPr>
          <w:fldChar w:fldCharType="begin"/>
        </w:r>
        <w:r w:rsidRPr="008E455D">
          <w:rPr>
            <w:noProof/>
          </w:rPr>
          <w:instrText xml:space="preserve"> PAGEREF _Toc165989795 \h </w:instrText>
        </w:r>
        <w:r w:rsidRPr="008E455D">
          <w:rPr>
            <w:noProof/>
          </w:rPr>
        </w:r>
        <w:r w:rsidRPr="008E455D">
          <w:rPr>
            <w:noProof/>
          </w:rPr>
          <w:fldChar w:fldCharType="separate"/>
        </w:r>
        <w:r w:rsidRPr="008E455D">
          <w:rPr>
            <w:noProof/>
          </w:rPr>
          <w:t>II</w:t>
        </w:r>
        <w:r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796" w:history="1">
        <w:r w:rsidR="008E455D" w:rsidRPr="008E455D">
          <w:rPr>
            <w:rStyle w:val="affffffe"/>
            <w:noProof/>
          </w:rPr>
          <w:t>1</w:t>
        </w:r>
        <w:r w:rsidR="008E455D">
          <w:rPr>
            <w:rStyle w:val="affffffe"/>
            <w:noProof/>
          </w:rPr>
          <w:t xml:space="preserve"> </w:t>
        </w:r>
        <w:r w:rsidR="008E455D" w:rsidRPr="008E455D">
          <w:rPr>
            <w:rStyle w:val="affffffe"/>
            <w:noProof/>
          </w:rPr>
          <w:t xml:space="preserve"> 范围</w:t>
        </w:r>
        <w:r w:rsidR="008E455D" w:rsidRPr="008E455D">
          <w:rPr>
            <w:noProof/>
          </w:rPr>
          <w:tab/>
        </w:r>
        <w:r w:rsidR="008E455D" w:rsidRPr="008E455D">
          <w:rPr>
            <w:noProof/>
          </w:rPr>
          <w:fldChar w:fldCharType="begin"/>
        </w:r>
        <w:r w:rsidR="008E455D" w:rsidRPr="008E455D">
          <w:rPr>
            <w:noProof/>
          </w:rPr>
          <w:instrText xml:space="preserve"> PAGEREF _Toc165989796 \h </w:instrText>
        </w:r>
        <w:r w:rsidR="008E455D" w:rsidRPr="008E455D">
          <w:rPr>
            <w:noProof/>
          </w:rPr>
        </w:r>
        <w:r w:rsidR="008E455D" w:rsidRPr="008E455D">
          <w:rPr>
            <w:noProof/>
          </w:rPr>
          <w:fldChar w:fldCharType="separate"/>
        </w:r>
        <w:r w:rsidR="008E455D" w:rsidRPr="008E455D">
          <w:rPr>
            <w:noProof/>
          </w:rPr>
          <w:t>1</w:t>
        </w:r>
        <w:r w:rsidR="008E455D"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797" w:history="1">
        <w:r w:rsidR="008E455D" w:rsidRPr="008E455D">
          <w:rPr>
            <w:rStyle w:val="affffffe"/>
            <w:noProof/>
          </w:rPr>
          <w:t>2</w:t>
        </w:r>
        <w:r w:rsidR="008E455D">
          <w:rPr>
            <w:rStyle w:val="affffffe"/>
            <w:noProof/>
          </w:rPr>
          <w:t xml:space="preserve"> </w:t>
        </w:r>
        <w:r w:rsidR="008E455D" w:rsidRPr="008E455D">
          <w:rPr>
            <w:rStyle w:val="affffffe"/>
            <w:noProof/>
          </w:rPr>
          <w:t xml:space="preserve"> 规范性引用文件</w:t>
        </w:r>
        <w:r w:rsidR="008E455D" w:rsidRPr="008E455D">
          <w:rPr>
            <w:noProof/>
          </w:rPr>
          <w:tab/>
        </w:r>
        <w:r w:rsidR="008E455D" w:rsidRPr="008E455D">
          <w:rPr>
            <w:noProof/>
          </w:rPr>
          <w:fldChar w:fldCharType="begin"/>
        </w:r>
        <w:r w:rsidR="008E455D" w:rsidRPr="008E455D">
          <w:rPr>
            <w:noProof/>
          </w:rPr>
          <w:instrText xml:space="preserve"> PAGEREF _Toc165989797 \h </w:instrText>
        </w:r>
        <w:r w:rsidR="008E455D" w:rsidRPr="008E455D">
          <w:rPr>
            <w:noProof/>
          </w:rPr>
        </w:r>
        <w:r w:rsidR="008E455D" w:rsidRPr="008E455D">
          <w:rPr>
            <w:noProof/>
          </w:rPr>
          <w:fldChar w:fldCharType="separate"/>
        </w:r>
        <w:r w:rsidR="008E455D" w:rsidRPr="008E455D">
          <w:rPr>
            <w:noProof/>
          </w:rPr>
          <w:t>1</w:t>
        </w:r>
        <w:r w:rsidR="008E455D"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798" w:history="1">
        <w:r w:rsidR="008E455D" w:rsidRPr="008E455D">
          <w:rPr>
            <w:rStyle w:val="affffffe"/>
            <w:noProof/>
          </w:rPr>
          <w:t>3</w:t>
        </w:r>
        <w:r w:rsidR="008E455D">
          <w:rPr>
            <w:rStyle w:val="affffffe"/>
            <w:noProof/>
          </w:rPr>
          <w:t xml:space="preserve"> </w:t>
        </w:r>
        <w:r w:rsidR="008E455D" w:rsidRPr="008E455D">
          <w:rPr>
            <w:rStyle w:val="affffffe"/>
            <w:noProof/>
          </w:rPr>
          <w:t xml:space="preserve"> 术语和定义</w:t>
        </w:r>
        <w:r w:rsidR="008E455D" w:rsidRPr="008E455D">
          <w:rPr>
            <w:noProof/>
          </w:rPr>
          <w:tab/>
        </w:r>
        <w:r w:rsidR="008E455D" w:rsidRPr="008E455D">
          <w:rPr>
            <w:noProof/>
          </w:rPr>
          <w:fldChar w:fldCharType="begin"/>
        </w:r>
        <w:r w:rsidR="008E455D" w:rsidRPr="008E455D">
          <w:rPr>
            <w:noProof/>
          </w:rPr>
          <w:instrText xml:space="preserve"> PAGEREF _Toc165989798 \h </w:instrText>
        </w:r>
        <w:r w:rsidR="008E455D" w:rsidRPr="008E455D">
          <w:rPr>
            <w:noProof/>
          </w:rPr>
        </w:r>
        <w:r w:rsidR="008E455D" w:rsidRPr="008E455D">
          <w:rPr>
            <w:noProof/>
          </w:rPr>
          <w:fldChar w:fldCharType="separate"/>
        </w:r>
        <w:r w:rsidR="008E455D" w:rsidRPr="008E455D">
          <w:rPr>
            <w:noProof/>
          </w:rPr>
          <w:t>1</w:t>
        </w:r>
        <w:r w:rsidR="008E455D"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799" w:history="1">
        <w:r w:rsidR="008E455D" w:rsidRPr="008E455D">
          <w:rPr>
            <w:rStyle w:val="affffffe"/>
            <w:noProof/>
          </w:rPr>
          <w:t>4</w:t>
        </w:r>
        <w:r w:rsidR="008E455D">
          <w:rPr>
            <w:rStyle w:val="affffffe"/>
            <w:noProof/>
          </w:rPr>
          <w:t xml:space="preserve"> </w:t>
        </w:r>
        <w:r w:rsidR="008E455D" w:rsidRPr="008E455D">
          <w:rPr>
            <w:rStyle w:val="affffffe"/>
            <w:noProof/>
          </w:rPr>
          <w:t xml:space="preserve"> 运维人员要求</w:t>
        </w:r>
        <w:r w:rsidR="008E455D" w:rsidRPr="008E455D">
          <w:rPr>
            <w:noProof/>
          </w:rPr>
          <w:tab/>
        </w:r>
        <w:r w:rsidR="008E455D" w:rsidRPr="008E455D">
          <w:rPr>
            <w:noProof/>
          </w:rPr>
          <w:fldChar w:fldCharType="begin"/>
        </w:r>
        <w:r w:rsidR="008E455D" w:rsidRPr="008E455D">
          <w:rPr>
            <w:noProof/>
          </w:rPr>
          <w:instrText xml:space="preserve"> PAGEREF _Toc165989799 \h </w:instrText>
        </w:r>
        <w:r w:rsidR="008E455D" w:rsidRPr="008E455D">
          <w:rPr>
            <w:noProof/>
          </w:rPr>
        </w:r>
        <w:r w:rsidR="008E455D" w:rsidRPr="008E455D">
          <w:rPr>
            <w:noProof/>
          </w:rPr>
          <w:fldChar w:fldCharType="separate"/>
        </w:r>
        <w:r w:rsidR="008E455D" w:rsidRPr="008E455D">
          <w:rPr>
            <w:noProof/>
          </w:rPr>
          <w:t>2</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0" w:history="1">
        <w:r w:rsidR="008E455D" w:rsidRPr="008E455D">
          <w:rPr>
            <w:rStyle w:val="affffffe"/>
            <w:noProof/>
            <w14:scene3d>
              <w14:camera w14:prst="orthographicFront"/>
              <w14:lightRig w14:rig="threePt" w14:dir="t">
                <w14:rot w14:lat="0" w14:lon="0" w14:rev="0"/>
              </w14:lightRig>
            </w14:scene3d>
          </w:rPr>
          <w:t>4.1</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资格证书和专业认证</w:t>
        </w:r>
        <w:r w:rsidR="008E455D" w:rsidRPr="008E455D">
          <w:rPr>
            <w:noProof/>
          </w:rPr>
          <w:tab/>
        </w:r>
        <w:r w:rsidR="008E455D" w:rsidRPr="008E455D">
          <w:rPr>
            <w:noProof/>
          </w:rPr>
          <w:fldChar w:fldCharType="begin"/>
        </w:r>
        <w:r w:rsidR="008E455D" w:rsidRPr="008E455D">
          <w:rPr>
            <w:noProof/>
          </w:rPr>
          <w:instrText xml:space="preserve"> PAGEREF _Toc165989800 \h </w:instrText>
        </w:r>
        <w:r w:rsidR="008E455D" w:rsidRPr="008E455D">
          <w:rPr>
            <w:noProof/>
          </w:rPr>
        </w:r>
        <w:r w:rsidR="008E455D" w:rsidRPr="008E455D">
          <w:rPr>
            <w:noProof/>
          </w:rPr>
          <w:fldChar w:fldCharType="separate"/>
        </w:r>
        <w:r w:rsidR="008E455D" w:rsidRPr="008E455D">
          <w:rPr>
            <w:noProof/>
          </w:rPr>
          <w:t>2</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1" w:history="1">
        <w:r w:rsidR="008E455D" w:rsidRPr="008E455D">
          <w:rPr>
            <w:rStyle w:val="affffffe"/>
            <w:noProof/>
            <w14:scene3d>
              <w14:camera w14:prst="orthographicFront"/>
              <w14:lightRig w14:rig="threePt" w14:dir="t">
                <w14:rot w14:lat="0" w14:lon="0" w14:rev="0"/>
              </w14:lightRig>
            </w14:scene3d>
          </w:rPr>
          <w:t>4.2</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技能和经验要求</w:t>
        </w:r>
        <w:r w:rsidR="008E455D" w:rsidRPr="008E455D">
          <w:rPr>
            <w:noProof/>
          </w:rPr>
          <w:tab/>
        </w:r>
        <w:r w:rsidR="008E455D" w:rsidRPr="008E455D">
          <w:rPr>
            <w:noProof/>
          </w:rPr>
          <w:fldChar w:fldCharType="begin"/>
        </w:r>
        <w:r w:rsidR="008E455D" w:rsidRPr="008E455D">
          <w:rPr>
            <w:noProof/>
          </w:rPr>
          <w:instrText xml:space="preserve"> PAGEREF _Toc165989801 \h </w:instrText>
        </w:r>
        <w:r w:rsidR="008E455D" w:rsidRPr="008E455D">
          <w:rPr>
            <w:noProof/>
          </w:rPr>
        </w:r>
        <w:r w:rsidR="008E455D" w:rsidRPr="008E455D">
          <w:rPr>
            <w:noProof/>
          </w:rPr>
          <w:fldChar w:fldCharType="separate"/>
        </w:r>
        <w:r w:rsidR="008E455D" w:rsidRPr="008E455D">
          <w:rPr>
            <w:noProof/>
          </w:rPr>
          <w:t>2</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2" w:history="1">
        <w:r w:rsidR="008E455D" w:rsidRPr="008E455D">
          <w:rPr>
            <w:rStyle w:val="affffffe"/>
            <w:noProof/>
            <w14:scene3d>
              <w14:camera w14:prst="orthographicFront"/>
              <w14:lightRig w14:rig="threePt" w14:dir="t">
                <w14:rot w14:lat="0" w14:lon="0" w14:rev="0"/>
              </w14:lightRig>
            </w14:scene3d>
          </w:rPr>
          <w:t>4.3</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沟通和团队协作</w:t>
        </w:r>
        <w:r w:rsidR="008E455D" w:rsidRPr="008E455D">
          <w:rPr>
            <w:noProof/>
          </w:rPr>
          <w:tab/>
        </w:r>
        <w:r w:rsidR="008E455D" w:rsidRPr="008E455D">
          <w:rPr>
            <w:noProof/>
          </w:rPr>
          <w:fldChar w:fldCharType="begin"/>
        </w:r>
        <w:r w:rsidR="008E455D" w:rsidRPr="008E455D">
          <w:rPr>
            <w:noProof/>
          </w:rPr>
          <w:instrText xml:space="preserve"> PAGEREF _Toc165989802 \h </w:instrText>
        </w:r>
        <w:r w:rsidR="008E455D" w:rsidRPr="008E455D">
          <w:rPr>
            <w:noProof/>
          </w:rPr>
        </w:r>
        <w:r w:rsidR="008E455D" w:rsidRPr="008E455D">
          <w:rPr>
            <w:noProof/>
          </w:rPr>
          <w:fldChar w:fldCharType="separate"/>
        </w:r>
        <w:r w:rsidR="008E455D" w:rsidRPr="008E455D">
          <w:rPr>
            <w:noProof/>
          </w:rPr>
          <w:t>2</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3" w:history="1">
        <w:r w:rsidR="008E455D" w:rsidRPr="008E455D">
          <w:rPr>
            <w:rStyle w:val="affffffe"/>
            <w:noProof/>
            <w14:scene3d>
              <w14:camera w14:prst="orthographicFront"/>
              <w14:lightRig w14:rig="threePt" w14:dir="t">
                <w14:rot w14:lat="0" w14:lon="0" w14:rev="0"/>
              </w14:lightRig>
            </w14:scene3d>
          </w:rPr>
          <w:t>4.4</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培训和合法性意识</w:t>
        </w:r>
        <w:r w:rsidR="008E455D" w:rsidRPr="008E455D">
          <w:rPr>
            <w:noProof/>
          </w:rPr>
          <w:tab/>
        </w:r>
        <w:r w:rsidR="008E455D" w:rsidRPr="008E455D">
          <w:rPr>
            <w:noProof/>
          </w:rPr>
          <w:fldChar w:fldCharType="begin"/>
        </w:r>
        <w:r w:rsidR="008E455D" w:rsidRPr="008E455D">
          <w:rPr>
            <w:noProof/>
          </w:rPr>
          <w:instrText xml:space="preserve"> PAGEREF _Toc165989803 \h </w:instrText>
        </w:r>
        <w:r w:rsidR="008E455D" w:rsidRPr="008E455D">
          <w:rPr>
            <w:noProof/>
          </w:rPr>
        </w:r>
        <w:r w:rsidR="008E455D" w:rsidRPr="008E455D">
          <w:rPr>
            <w:noProof/>
          </w:rPr>
          <w:fldChar w:fldCharType="separate"/>
        </w:r>
        <w:r w:rsidR="008E455D" w:rsidRPr="008E455D">
          <w:rPr>
            <w:noProof/>
          </w:rPr>
          <w:t>2</w:t>
        </w:r>
        <w:r w:rsidR="008E455D"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804" w:history="1">
        <w:r w:rsidR="008E455D" w:rsidRPr="008E455D">
          <w:rPr>
            <w:rStyle w:val="affffffe"/>
            <w:noProof/>
          </w:rPr>
          <w:t>5</w:t>
        </w:r>
        <w:r w:rsidR="008E455D">
          <w:rPr>
            <w:rStyle w:val="affffffe"/>
            <w:noProof/>
          </w:rPr>
          <w:t xml:space="preserve"> </w:t>
        </w:r>
        <w:r w:rsidR="008E455D" w:rsidRPr="008E455D">
          <w:rPr>
            <w:rStyle w:val="affffffe"/>
            <w:noProof/>
          </w:rPr>
          <w:t xml:space="preserve"> 准备工作</w:t>
        </w:r>
        <w:r w:rsidR="008E455D" w:rsidRPr="008E455D">
          <w:rPr>
            <w:noProof/>
          </w:rPr>
          <w:tab/>
        </w:r>
        <w:r w:rsidR="008E455D" w:rsidRPr="008E455D">
          <w:rPr>
            <w:noProof/>
          </w:rPr>
          <w:fldChar w:fldCharType="begin"/>
        </w:r>
        <w:r w:rsidR="008E455D" w:rsidRPr="008E455D">
          <w:rPr>
            <w:noProof/>
          </w:rPr>
          <w:instrText xml:space="preserve"> PAGEREF _Toc165989804 \h </w:instrText>
        </w:r>
        <w:r w:rsidR="008E455D" w:rsidRPr="008E455D">
          <w:rPr>
            <w:noProof/>
          </w:rPr>
        </w:r>
        <w:r w:rsidR="008E455D" w:rsidRPr="008E455D">
          <w:rPr>
            <w:noProof/>
          </w:rPr>
          <w:fldChar w:fldCharType="separate"/>
        </w:r>
        <w:r w:rsidR="008E455D" w:rsidRPr="008E455D">
          <w:rPr>
            <w:noProof/>
          </w:rPr>
          <w:t>3</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5" w:history="1">
        <w:r w:rsidR="008E455D" w:rsidRPr="008E455D">
          <w:rPr>
            <w:rStyle w:val="affffffe"/>
            <w:noProof/>
            <w14:scene3d>
              <w14:camera w14:prst="orthographicFront"/>
              <w14:lightRig w14:rig="threePt" w14:dir="t">
                <w14:rot w14:lat="0" w14:lon="0" w14:rev="0"/>
              </w14:lightRig>
            </w14:scene3d>
          </w:rPr>
          <w:t>5.1</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运维目标和计划</w:t>
        </w:r>
        <w:r w:rsidR="008E455D" w:rsidRPr="008E455D">
          <w:rPr>
            <w:noProof/>
          </w:rPr>
          <w:tab/>
        </w:r>
        <w:r w:rsidR="008E455D" w:rsidRPr="008E455D">
          <w:rPr>
            <w:noProof/>
          </w:rPr>
          <w:fldChar w:fldCharType="begin"/>
        </w:r>
        <w:r w:rsidR="008E455D" w:rsidRPr="008E455D">
          <w:rPr>
            <w:noProof/>
          </w:rPr>
          <w:instrText xml:space="preserve"> PAGEREF _Toc165989805 \h </w:instrText>
        </w:r>
        <w:r w:rsidR="008E455D" w:rsidRPr="008E455D">
          <w:rPr>
            <w:noProof/>
          </w:rPr>
        </w:r>
        <w:r w:rsidR="008E455D" w:rsidRPr="008E455D">
          <w:rPr>
            <w:noProof/>
          </w:rPr>
          <w:fldChar w:fldCharType="separate"/>
        </w:r>
        <w:r w:rsidR="008E455D" w:rsidRPr="008E455D">
          <w:rPr>
            <w:noProof/>
          </w:rPr>
          <w:t>3</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6" w:history="1">
        <w:r w:rsidR="008E455D" w:rsidRPr="008E455D">
          <w:rPr>
            <w:rStyle w:val="affffffe"/>
            <w:noProof/>
            <w14:scene3d>
              <w14:camera w14:prst="orthographicFront"/>
              <w14:lightRig w14:rig="threePt" w14:dir="t">
                <w14:rot w14:lat="0" w14:lon="0" w14:rev="0"/>
              </w14:lightRig>
            </w14:scene3d>
          </w:rPr>
          <w:t>5.2</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风险评估和措施</w:t>
        </w:r>
        <w:r w:rsidR="008E455D" w:rsidRPr="008E455D">
          <w:rPr>
            <w:noProof/>
          </w:rPr>
          <w:tab/>
        </w:r>
        <w:r w:rsidR="008E455D" w:rsidRPr="008E455D">
          <w:rPr>
            <w:noProof/>
          </w:rPr>
          <w:fldChar w:fldCharType="begin"/>
        </w:r>
        <w:r w:rsidR="008E455D" w:rsidRPr="008E455D">
          <w:rPr>
            <w:noProof/>
          </w:rPr>
          <w:instrText xml:space="preserve"> PAGEREF _Toc165989806 \h </w:instrText>
        </w:r>
        <w:r w:rsidR="008E455D" w:rsidRPr="008E455D">
          <w:rPr>
            <w:noProof/>
          </w:rPr>
        </w:r>
        <w:r w:rsidR="008E455D" w:rsidRPr="008E455D">
          <w:rPr>
            <w:noProof/>
          </w:rPr>
          <w:fldChar w:fldCharType="separate"/>
        </w:r>
        <w:r w:rsidR="008E455D" w:rsidRPr="008E455D">
          <w:rPr>
            <w:noProof/>
          </w:rPr>
          <w:t>3</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7" w:history="1">
        <w:r w:rsidR="008E455D" w:rsidRPr="008E455D">
          <w:rPr>
            <w:rStyle w:val="affffffe"/>
            <w:noProof/>
            <w14:scene3d>
              <w14:camera w14:prst="orthographicFront"/>
              <w14:lightRig w14:rig="threePt" w14:dir="t">
                <w14:rot w14:lat="0" w14:lon="0" w14:rev="0"/>
              </w14:lightRig>
            </w14:scene3d>
          </w:rPr>
          <w:t>5.3</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环境检查和工具准备</w:t>
        </w:r>
        <w:r w:rsidR="008E455D" w:rsidRPr="008E455D">
          <w:rPr>
            <w:noProof/>
          </w:rPr>
          <w:tab/>
        </w:r>
        <w:r w:rsidR="008E455D" w:rsidRPr="008E455D">
          <w:rPr>
            <w:noProof/>
          </w:rPr>
          <w:fldChar w:fldCharType="begin"/>
        </w:r>
        <w:r w:rsidR="008E455D" w:rsidRPr="008E455D">
          <w:rPr>
            <w:noProof/>
          </w:rPr>
          <w:instrText xml:space="preserve"> PAGEREF _Toc165989807 \h </w:instrText>
        </w:r>
        <w:r w:rsidR="008E455D" w:rsidRPr="008E455D">
          <w:rPr>
            <w:noProof/>
          </w:rPr>
        </w:r>
        <w:r w:rsidR="008E455D" w:rsidRPr="008E455D">
          <w:rPr>
            <w:noProof/>
          </w:rPr>
          <w:fldChar w:fldCharType="separate"/>
        </w:r>
        <w:r w:rsidR="008E455D" w:rsidRPr="008E455D">
          <w:rPr>
            <w:noProof/>
          </w:rPr>
          <w:t>3</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8" w:history="1">
        <w:r w:rsidR="008E455D" w:rsidRPr="008E455D">
          <w:rPr>
            <w:rStyle w:val="affffffe"/>
            <w:noProof/>
            <w14:scene3d>
              <w14:camera w14:prst="orthographicFront"/>
              <w14:lightRig w14:rig="threePt" w14:dir="t">
                <w14:rot w14:lat="0" w14:lon="0" w14:rev="0"/>
              </w14:lightRig>
            </w14:scene3d>
          </w:rPr>
          <w:t>5.4</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人员培训和分配</w:t>
        </w:r>
        <w:r w:rsidR="008E455D" w:rsidRPr="008E455D">
          <w:rPr>
            <w:noProof/>
          </w:rPr>
          <w:tab/>
        </w:r>
        <w:r w:rsidR="008E455D" w:rsidRPr="008E455D">
          <w:rPr>
            <w:noProof/>
          </w:rPr>
          <w:fldChar w:fldCharType="begin"/>
        </w:r>
        <w:r w:rsidR="008E455D" w:rsidRPr="008E455D">
          <w:rPr>
            <w:noProof/>
          </w:rPr>
          <w:instrText xml:space="preserve"> PAGEREF _Toc165989808 \h </w:instrText>
        </w:r>
        <w:r w:rsidR="008E455D" w:rsidRPr="008E455D">
          <w:rPr>
            <w:noProof/>
          </w:rPr>
        </w:r>
        <w:r w:rsidR="008E455D" w:rsidRPr="008E455D">
          <w:rPr>
            <w:noProof/>
          </w:rPr>
          <w:fldChar w:fldCharType="separate"/>
        </w:r>
        <w:r w:rsidR="008E455D" w:rsidRPr="008E455D">
          <w:rPr>
            <w:noProof/>
          </w:rPr>
          <w:t>3</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09" w:history="1">
        <w:r w:rsidR="008E455D" w:rsidRPr="008E455D">
          <w:rPr>
            <w:rStyle w:val="affffffe"/>
            <w:noProof/>
            <w14:scene3d>
              <w14:camera w14:prst="orthographicFront"/>
              <w14:lightRig w14:rig="threePt" w14:dir="t">
                <w14:rot w14:lat="0" w14:lon="0" w14:rev="0"/>
              </w14:lightRig>
            </w14:scene3d>
          </w:rPr>
          <w:t>5.5</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文档准备和变更记录</w:t>
        </w:r>
        <w:r w:rsidR="008E455D" w:rsidRPr="008E455D">
          <w:rPr>
            <w:noProof/>
          </w:rPr>
          <w:tab/>
        </w:r>
        <w:r w:rsidR="008E455D" w:rsidRPr="008E455D">
          <w:rPr>
            <w:noProof/>
          </w:rPr>
          <w:fldChar w:fldCharType="begin"/>
        </w:r>
        <w:r w:rsidR="008E455D" w:rsidRPr="008E455D">
          <w:rPr>
            <w:noProof/>
          </w:rPr>
          <w:instrText xml:space="preserve"> PAGEREF _Toc165989809 \h </w:instrText>
        </w:r>
        <w:r w:rsidR="008E455D" w:rsidRPr="008E455D">
          <w:rPr>
            <w:noProof/>
          </w:rPr>
        </w:r>
        <w:r w:rsidR="008E455D" w:rsidRPr="008E455D">
          <w:rPr>
            <w:noProof/>
          </w:rPr>
          <w:fldChar w:fldCharType="separate"/>
        </w:r>
        <w:r w:rsidR="008E455D" w:rsidRPr="008E455D">
          <w:rPr>
            <w:noProof/>
          </w:rPr>
          <w:t>3</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0" w:history="1">
        <w:r w:rsidR="008E455D" w:rsidRPr="008E455D">
          <w:rPr>
            <w:rStyle w:val="affffffe"/>
            <w:noProof/>
            <w14:scene3d>
              <w14:camera w14:prst="orthographicFront"/>
              <w14:lightRig w14:rig="threePt" w14:dir="t">
                <w14:rot w14:lat="0" w14:lon="0" w14:rev="0"/>
              </w14:lightRig>
            </w14:scene3d>
          </w:rPr>
          <w:t>5.6</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通信和协作机制</w:t>
        </w:r>
        <w:r w:rsidR="008E455D" w:rsidRPr="008E455D">
          <w:rPr>
            <w:noProof/>
          </w:rPr>
          <w:tab/>
        </w:r>
        <w:r w:rsidR="008E455D" w:rsidRPr="008E455D">
          <w:rPr>
            <w:noProof/>
          </w:rPr>
          <w:fldChar w:fldCharType="begin"/>
        </w:r>
        <w:r w:rsidR="008E455D" w:rsidRPr="008E455D">
          <w:rPr>
            <w:noProof/>
          </w:rPr>
          <w:instrText xml:space="preserve"> PAGEREF _Toc165989810 \h </w:instrText>
        </w:r>
        <w:r w:rsidR="008E455D" w:rsidRPr="008E455D">
          <w:rPr>
            <w:noProof/>
          </w:rPr>
        </w:r>
        <w:r w:rsidR="008E455D" w:rsidRPr="008E455D">
          <w:rPr>
            <w:noProof/>
          </w:rPr>
          <w:fldChar w:fldCharType="separate"/>
        </w:r>
        <w:r w:rsidR="008E455D" w:rsidRPr="008E455D">
          <w:rPr>
            <w:noProof/>
          </w:rPr>
          <w:t>4</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1" w:history="1">
        <w:r w:rsidR="008E455D" w:rsidRPr="008E455D">
          <w:rPr>
            <w:rStyle w:val="affffffe"/>
            <w:noProof/>
            <w14:scene3d>
              <w14:camera w14:prst="orthographicFront"/>
              <w14:lightRig w14:rig="threePt" w14:dir="t">
                <w14:rot w14:lat="0" w14:lon="0" w14:rev="0"/>
              </w14:lightRig>
            </w14:scene3d>
          </w:rPr>
          <w:t>5.7</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应急预案</w:t>
        </w:r>
        <w:r w:rsidR="008E455D" w:rsidRPr="008E455D">
          <w:rPr>
            <w:noProof/>
          </w:rPr>
          <w:tab/>
        </w:r>
        <w:r w:rsidR="008E455D" w:rsidRPr="008E455D">
          <w:rPr>
            <w:noProof/>
          </w:rPr>
          <w:fldChar w:fldCharType="begin"/>
        </w:r>
        <w:r w:rsidR="008E455D" w:rsidRPr="008E455D">
          <w:rPr>
            <w:noProof/>
          </w:rPr>
          <w:instrText xml:space="preserve"> PAGEREF _Toc165989811 \h </w:instrText>
        </w:r>
        <w:r w:rsidR="008E455D" w:rsidRPr="008E455D">
          <w:rPr>
            <w:noProof/>
          </w:rPr>
        </w:r>
        <w:r w:rsidR="008E455D" w:rsidRPr="008E455D">
          <w:rPr>
            <w:noProof/>
          </w:rPr>
          <w:fldChar w:fldCharType="separate"/>
        </w:r>
        <w:r w:rsidR="008E455D" w:rsidRPr="008E455D">
          <w:rPr>
            <w:noProof/>
          </w:rPr>
          <w:t>4</w:t>
        </w:r>
        <w:r w:rsidR="008E455D"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812" w:history="1">
        <w:r w:rsidR="008E455D" w:rsidRPr="008E455D">
          <w:rPr>
            <w:rStyle w:val="affffffe"/>
            <w:noProof/>
          </w:rPr>
          <w:t>6</w:t>
        </w:r>
        <w:r w:rsidR="008E455D">
          <w:rPr>
            <w:rStyle w:val="affffffe"/>
            <w:noProof/>
          </w:rPr>
          <w:t xml:space="preserve"> </w:t>
        </w:r>
        <w:r w:rsidR="008E455D" w:rsidRPr="008E455D">
          <w:rPr>
            <w:rStyle w:val="affffffe"/>
            <w:noProof/>
          </w:rPr>
          <w:t xml:space="preserve"> 现场运维操作</w:t>
        </w:r>
        <w:r w:rsidR="008E455D" w:rsidRPr="008E455D">
          <w:rPr>
            <w:noProof/>
          </w:rPr>
          <w:tab/>
        </w:r>
        <w:r w:rsidR="008E455D" w:rsidRPr="008E455D">
          <w:rPr>
            <w:noProof/>
          </w:rPr>
          <w:fldChar w:fldCharType="begin"/>
        </w:r>
        <w:r w:rsidR="008E455D" w:rsidRPr="008E455D">
          <w:rPr>
            <w:noProof/>
          </w:rPr>
          <w:instrText xml:space="preserve"> PAGEREF _Toc165989812 \h </w:instrText>
        </w:r>
        <w:r w:rsidR="008E455D" w:rsidRPr="008E455D">
          <w:rPr>
            <w:noProof/>
          </w:rPr>
        </w:r>
        <w:r w:rsidR="008E455D" w:rsidRPr="008E455D">
          <w:rPr>
            <w:noProof/>
          </w:rPr>
          <w:fldChar w:fldCharType="separate"/>
        </w:r>
        <w:r w:rsidR="008E455D" w:rsidRPr="008E455D">
          <w:rPr>
            <w:noProof/>
          </w:rPr>
          <w:t>4</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3" w:history="1">
        <w:r w:rsidR="008E455D" w:rsidRPr="008E455D">
          <w:rPr>
            <w:rStyle w:val="affffffe"/>
            <w:noProof/>
            <w14:scene3d>
              <w14:camera w14:prst="orthographicFront"/>
              <w14:lightRig w14:rig="threePt" w14:dir="t">
                <w14:rot w14:lat="0" w14:lon="0" w14:rev="0"/>
              </w14:lightRig>
            </w14:scene3d>
          </w:rPr>
          <w:t>6.1</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系统监控</w:t>
        </w:r>
        <w:r w:rsidR="008E455D" w:rsidRPr="008E455D">
          <w:rPr>
            <w:noProof/>
          </w:rPr>
          <w:tab/>
        </w:r>
        <w:r w:rsidR="008E455D" w:rsidRPr="008E455D">
          <w:rPr>
            <w:noProof/>
          </w:rPr>
          <w:fldChar w:fldCharType="begin"/>
        </w:r>
        <w:r w:rsidR="008E455D" w:rsidRPr="008E455D">
          <w:rPr>
            <w:noProof/>
          </w:rPr>
          <w:instrText xml:space="preserve"> PAGEREF _Toc165989813 \h </w:instrText>
        </w:r>
        <w:r w:rsidR="008E455D" w:rsidRPr="008E455D">
          <w:rPr>
            <w:noProof/>
          </w:rPr>
        </w:r>
        <w:r w:rsidR="008E455D" w:rsidRPr="008E455D">
          <w:rPr>
            <w:noProof/>
          </w:rPr>
          <w:fldChar w:fldCharType="separate"/>
        </w:r>
        <w:r w:rsidR="008E455D" w:rsidRPr="008E455D">
          <w:rPr>
            <w:noProof/>
          </w:rPr>
          <w:t>4</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4" w:history="1">
        <w:r w:rsidR="008E455D" w:rsidRPr="008E455D">
          <w:rPr>
            <w:rStyle w:val="affffffe"/>
            <w:noProof/>
            <w14:scene3d>
              <w14:camera w14:prst="orthographicFront"/>
              <w14:lightRig w14:rig="threePt" w14:dir="t">
                <w14:rot w14:lat="0" w14:lon="0" w14:rev="0"/>
              </w14:lightRig>
            </w14:scene3d>
          </w:rPr>
          <w:t>6.2</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故障诊断与响应</w:t>
        </w:r>
        <w:r w:rsidR="008E455D" w:rsidRPr="008E455D">
          <w:rPr>
            <w:noProof/>
          </w:rPr>
          <w:tab/>
        </w:r>
        <w:r w:rsidR="008E455D" w:rsidRPr="008E455D">
          <w:rPr>
            <w:noProof/>
          </w:rPr>
          <w:fldChar w:fldCharType="begin"/>
        </w:r>
        <w:r w:rsidR="008E455D" w:rsidRPr="008E455D">
          <w:rPr>
            <w:noProof/>
          </w:rPr>
          <w:instrText xml:space="preserve"> PAGEREF _Toc165989814 \h </w:instrText>
        </w:r>
        <w:r w:rsidR="008E455D" w:rsidRPr="008E455D">
          <w:rPr>
            <w:noProof/>
          </w:rPr>
        </w:r>
        <w:r w:rsidR="008E455D" w:rsidRPr="008E455D">
          <w:rPr>
            <w:noProof/>
          </w:rPr>
          <w:fldChar w:fldCharType="separate"/>
        </w:r>
        <w:r w:rsidR="008E455D" w:rsidRPr="008E455D">
          <w:rPr>
            <w:noProof/>
          </w:rPr>
          <w:t>4</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5" w:history="1">
        <w:r w:rsidR="008E455D" w:rsidRPr="008E455D">
          <w:rPr>
            <w:rStyle w:val="affffffe"/>
            <w:noProof/>
            <w14:scene3d>
              <w14:camera w14:prst="orthographicFront"/>
              <w14:lightRig w14:rig="threePt" w14:dir="t">
                <w14:rot w14:lat="0" w14:lon="0" w14:rev="0"/>
              </w14:lightRig>
            </w14:scene3d>
          </w:rPr>
          <w:t>6.3</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数据备份与恢复</w:t>
        </w:r>
        <w:r w:rsidR="008E455D" w:rsidRPr="008E455D">
          <w:rPr>
            <w:noProof/>
          </w:rPr>
          <w:tab/>
        </w:r>
        <w:r w:rsidR="008E455D" w:rsidRPr="008E455D">
          <w:rPr>
            <w:noProof/>
          </w:rPr>
          <w:fldChar w:fldCharType="begin"/>
        </w:r>
        <w:r w:rsidR="008E455D" w:rsidRPr="008E455D">
          <w:rPr>
            <w:noProof/>
          </w:rPr>
          <w:instrText xml:space="preserve"> PAGEREF _Toc165989815 \h </w:instrText>
        </w:r>
        <w:r w:rsidR="008E455D" w:rsidRPr="008E455D">
          <w:rPr>
            <w:noProof/>
          </w:rPr>
        </w:r>
        <w:r w:rsidR="008E455D" w:rsidRPr="008E455D">
          <w:rPr>
            <w:noProof/>
          </w:rPr>
          <w:fldChar w:fldCharType="separate"/>
        </w:r>
        <w:r w:rsidR="008E455D" w:rsidRPr="008E455D">
          <w:rPr>
            <w:noProof/>
          </w:rPr>
          <w:t>4</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6" w:history="1">
        <w:r w:rsidR="008E455D" w:rsidRPr="008E455D">
          <w:rPr>
            <w:rStyle w:val="affffffe"/>
            <w:noProof/>
            <w14:scene3d>
              <w14:camera w14:prst="orthographicFront"/>
              <w14:lightRig w14:rig="threePt" w14:dir="t">
                <w14:rot w14:lat="0" w14:lon="0" w14:rev="0"/>
              </w14:lightRig>
            </w14:scene3d>
          </w:rPr>
          <w:t>6.4</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安全检查和权限审核</w:t>
        </w:r>
        <w:r w:rsidR="008E455D" w:rsidRPr="008E455D">
          <w:rPr>
            <w:noProof/>
          </w:rPr>
          <w:tab/>
        </w:r>
        <w:r w:rsidR="008E455D" w:rsidRPr="008E455D">
          <w:rPr>
            <w:noProof/>
          </w:rPr>
          <w:fldChar w:fldCharType="begin"/>
        </w:r>
        <w:r w:rsidR="008E455D" w:rsidRPr="008E455D">
          <w:rPr>
            <w:noProof/>
          </w:rPr>
          <w:instrText xml:space="preserve"> PAGEREF _Toc165989816 \h </w:instrText>
        </w:r>
        <w:r w:rsidR="008E455D" w:rsidRPr="008E455D">
          <w:rPr>
            <w:noProof/>
          </w:rPr>
        </w:r>
        <w:r w:rsidR="008E455D" w:rsidRPr="008E455D">
          <w:rPr>
            <w:noProof/>
          </w:rPr>
          <w:fldChar w:fldCharType="separate"/>
        </w:r>
        <w:r w:rsidR="008E455D" w:rsidRPr="008E455D">
          <w:rPr>
            <w:noProof/>
          </w:rPr>
          <w:t>5</w:t>
        </w:r>
        <w:r w:rsidR="008E455D"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817" w:history="1">
        <w:r w:rsidR="008E455D" w:rsidRPr="008E455D">
          <w:rPr>
            <w:rStyle w:val="affffffe"/>
            <w:noProof/>
          </w:rPr>
          <w:t>7</w:t>
        </w:r>
        <w:r w:rsidR="008E455D">
          <w:rPr>
            <w:rStyle w:val="affffffe"/>
            <w:noProof/>
          </w:rPr>
          <w:t xml:space="preserve"> </w:t>
        </w:r>
        <w:r w:rsidR="008E455D" w:rsidRPr="008E455D">
          <w:rPr>
            <w:rStyle w:val="affffffe"/>
            <w:noProof/>
          </w:rPr>
          <w:t xml:space="preserve"> 数据后处理</w:t>
        </w:r>
        <w:r w:rsidR="008E455D" w:rsidRPr="008E455D">
          <w:rPr>
            <w:noProof/>
          </w:rPr>
          <w:tab/>
        </w:r>
        <w:r w:rsidR="008E455D" w:rsidRPr="008E455D">
          <w:rPr>
            <w:noProof/>
          </w:rPr>
          <w:fldChar w:fldCharType="begin"/>
        </w:r>
        <w:r w:rsidR="008E455D" w:rsidRPr="008E455D">
          <w:rPr>
            <w:noProof/>
          </w:rPr>
          <w:instrText xml:space="preserve"> PAGEREF _Toc165989817 \h </w:instrText>
        </w:r>
        <w:r w:rsidR="008E455D" w:rsidRPr="008E455D">
          <w:rPr>
            <w:noProof/>
          </w:rPr>
        </w:r>
        <w:r w:rsidR="008E455D" w:rsidRPr="008E455D">
          <w:rPr>
            <w:noProof/>
          </w:rPr>
          <w:fldChar w:fldCharType="separate"/>
        </w:r>
        <w:r w:rsidR="008E455D" w:rsidRPr="008E455D">
          <w:rPr>
            <w:noProof/>
          </w:rPr>
          <w:t>5</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8" w:history="1">
        <w:r w:rsidR="008E455D" w:rsidRPr="008E455D">
          <w:rPr>
            <w:rStyle w:val="affffffe"/>
            <w:noProof/>
            <w14:scene3d>
              <w14:camera w14:prst="orthographicFront"/>
              <w14:lightRig w14:rig="threePt" w14:dir="t">
                <w14:rot w14:lat="0" w14:lon="0" w14:rev="0"/>
              </w14:lightRig>
            </w14:scene3d>
          </w:rPr>
          <w:t>7.1</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数据收集与整理</w:t>
        </w:r>
        <w:r w:rsidR="008E455D" w:rsidRPr="008E455D">
          <w:rPr>
            <w:noProof/>
          </w:rPr>
          <w:tab/>
        </w:r>
        <w:r w:rsidR="008E455D" w:rsidRPr="008E455D">
          <w:rPr>
            <w:noProof/>
          </w:rPr>
          <w:fldChar w:fldCharType="begin"/>
        </w:r>
        <w:r w:rsidR="008E455D" w:rsidRPr="008E455D">
          <w:rPr>
            <w:noProof/>
          </w:rPr>
          <w:instrText xml:space="preserve"> PAGEREF _Toc165989818 \h </w:instrText>
        </w:r>
        <w:r w:rsidR="008E455D" w:rsidRPr="008E455D">
          <w:rPr>
            <w:noProof/>
          </w:rPr>
        </w:r>
        <w:r w:rsidR="008E455D" w:rsidRPr="008E455D">
          <w:rPr>
            <w:noProof/>
          </w:rPr>
          <w:fldChar w:fldCharType="separate"/>
        </w:r>
        <w:r w:rsidR="008E455D" w:rsidRPr="008E455D">
          <w:rPr>
            <w:noProof/>
          </w:rPr>
          <w:t>5</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19" w:history="1">
        <w:r w:rsidR="008E455D" w:rsidRPr="008E455D">
          <w:rPr>
            <w:rStyle w:val="affffffe"/>
            <w:noProof/>
            <w14:scene3d>
              <w14:camera w14:prst="orthographicFront"/>
              <w14:lightRig w14:rig="threePt" w14:dir="t">
                <w14:rot w14:lat="0" w14:lon="0" w14:rev="0"/>
              </w14:lightRig>
            </w14:scene3d>
          </w:rPr>
          <w:t>7.2</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性能数据分析</w:t>
        </w:r>
        <w:r w:rsidR="008E455D" w:rsidRPr="008E455D">
          <w:rPr>
            <w:noProof/>
          </w:rPr>
          <w:tab/>
        </w:r>
        <w:r w:rsidR="008E455D" w:rsidRPr="008E455D">
          <w:rPr>
            <w:noProof/>
          </w:rPr>
          <w:fldChar w:fldCharType="begin"/>
        </w:r>
        <w:r w:rsidR="008E455D" w:rsidRPr="008E455D">
          <w:rPr>
            <w:noProof/>
          </w:rPr>
          <w:instrText xml:space="preserve"> PAGEREF _Toc165989819 \h </w:instrText>
        </w:r>
        <w:r w:rsidR="008E455D" w:rsidRPr="008E455D">
          <w:rPr>
            <w:noProof/>
          </w:rPr>
        </w:r>
        <w:r w:rsidR="008E455D" w:rsidRPr="008E455D">
          <w:rPr>
            <w:noProof/>
          </w:rPr>
          <w:fldChar w:fldCharType="separate"/>
        </w:r>
        <w:r w:rsidR="008E455D" w:rsidRPr="008E455D">
          <w:rPr>
            <w:noProof/>
          </w:rPr>
          <w:t>5</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20" w:history="1">
        <w:r w:rsidR="008E455D" w:rsidRPr="008E455D">
          <w:rPr>
            <w:rStyle w:val="affffffe"/>
            <w:noProof/>
            <w14:scene3d>
              <w14:camera w14:prst="orthographicFront"/>
              <w14:lightRig w14:rig="threePt" w14:dir="t">
                <w14:rot w14:lat="0" w14:lon="0" w14:rev="0"/>
              </w14:lightRig>
            </w14:scene3d>
          </w:rPr>
          <w:t>7.3</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安全事件分析</w:t>
        </w:r>
        <w:r w:rsidR="008E455D" w:rsidRPr="008E455D">
          <w:rPr>
            <w:noProof/>
          </w:rPr>
          <w:tab/>
        </w:r>
        <w:r w:rsidR="008E455D" w:rsidRPr="008E455D">
          <w:rPr>
            <w:noProof/>
          </w:rPr>
          <w:fldChar w:fldCharType="begin"/>
        </w:r>
        <w:r w:rsidR="008E455D" w:rsidRPr="008E455D">
          <w:rPr>
            <w:noProof/>
          </w:rPr>
          <w:instrText xml:space="preserve"> PAGEREF _Toc165989820 \h </w:instrText>
        </w:r>
        <w:r w:rsidR="008E455D" w:rsidRPr="008E455D">
          <w:rPr>
            <w:noProof/>
          </w:rPr>
        </w:r>
        <w:r w:rsidR="008E455D" w:rsidRPr="008E455D">
          <w:rPr>
            <w:noProof/>
          </w:rPr>
          <w:fldChar w:fldCharType="separate"/>
        </w:r>
        <w:r w:rsidR="008E455D" w:rsidRPr="008E455D">
          <w:rPr>
            <w:noProof/>
          </w:rPr>
          <w:t>5</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21" w:history="1">
        <w:r w:rsidR="008E455D" w:rsidRPr="008E455D">
          <w:rPr>
            <w:rStyle w:val="affffffe"/>
            <w:noProof/>
            <w14:scene3d>
              <w14:camera w14:prst="orthographicFront"/>
              <w14:lightRig w14:rig="threePt" w14:dir="t">
                <w14:rot w14:lat="0" w14:lon="0" w14:rev="0"/>
              </w14:lightRig>
            </w14:scene3d>
          </w:rPr>
          <w:t>7.4</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故障分析与预防</w:t>
        </w:r>
        <w:r w:rsidR="008E455D" w:rsidRPr="008E455D">
          <w:rPr>
            <w:noProof/>
          </w:rPr>
          <w:tab/>
        </w:r>
        <w:r w:rsidR="008E455D" w:rsidRPr="008E455D">
          <w:rPr>
            <w:noProof/>
          </w:rPr>
          <w:fldChar w:fldCharType="begin"/>
        </w:r>
        <w:r w:rsidR="008E455D" w:rsidRPr="008E455D">
          <w:rPr>
            <w:noProof/>
          </w:rPr>
          <w:instrText xml:space="preserve"> PAGEREF _Toc165989821 \h </w:instrText>
        </w:r>
        <w:r w:rsidR="008E455D" w:rsidRPr="008E455D">
          <w:rPr>
            <w:noProof/>
          </w:rPr>
        </w:r>
        <w:r w:rsidR="008E455D" w:rsidRPr="008E455D">
          <w:rPr>
            <w:noProof/>
          </w:rPr>
          <w:fldChar w:fldCharType="separate"/>
        </w:r>
        <w:r w:rsidR="008E455D" w:rsidRPr="008E455D">
          <w:rPr>
            <w:noProof/>
          </w:rPr>
          <w:t>5</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22" w:history="1">
        <w:r w:rsidR="008E455D" w:rsidRPr="008E455D">
          <w:rPr>
            <w:rStyle w:val="affffffe"/>
            <w:noProof/>
            <w14:scene3d>
              <w14:camera w14:prst="orthographicFront"/>
              <w14:lightRig w14:rig="threePt" w14:dir="t">
                <w14:rot w14:lat="0" w14:lon="0" w14:rev="0"/>
              </w14:lightRig>
            </w14:scene3d>
          </w:rPr>
          <w:t>7.5</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报告生成</w:t>
        </w:r>
        <w:r w:rsidR="008E455D" w:rsidRPr="008E455D">
          <w:rPr>
            <w:noProof/>
          </w:rPr>
          <w:tab/>
        </w:r>
        <w:r w:rsidR="008E455D" w:rsidRPr="008E455D">
          <w:rPr>
            <w:noProof/>
          </w:rPr>
          <w:fldChar w:fldCharType="begin"/>
        </w:r>
        <w:r w:rsidR="008E455D" w:rsidRPr="008E455D">
          <w:rPr>
            <w:noProof/>
          </w:rPr>
          <w:instrText xml:space="preserve"> PAGEREF _Toc165989822 \h </w:instrText>
        </w:r>
        <w:r w:rsidR="008E455D" w:rsidRPr="008E455D">
          <w:rPr>
            <w:noProof/>
          </w:rPr>
        </w:r>
        <w:r w:rsidR="008E455D" w:rsidRPr="008E455D">
          <w:rPr>
            <w:noProof/>
          </w:rPr>
          <w:fldChar w:fldCharType="separate"/>
        </w:r>
        <w:r w:rsidR="008E455D" w:rsidRPr="008E455D">
          <w:rPr>
            <w:noProof/>
          </w:rPr>
          <w:t>6</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23" w:history="1">
        <w:r w:rsidR="008E455D" w:rsidRPr="008E455D">
          <w:rPr>
            <w:rStyle w:val="affffffe"/>
            <w:noProof/>
            <w14:scene3d>
              <w14:camera w14:prst="orthographicFront"/>
              <w14:lightRig w14:rig="threePt" w14:dir="t">
                <w14:rot w14:lat="0" w14:lon="0" w14:rev="0"/>
              </w14:lightRig>
            </w14:scene3d>
          </w:rPr>
          <w:t>7.6</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性能优化</w:t>
        </w:r>
        <w:r w:rsidR="008E455D" w:rsidRPr="008E455D">
          <w:rPr>
            <w:noProof/>
          </w:rPr>
          <w:tab/>
        </w:r>
        <w:r w:rsidR="008E455D" w:rsidRPr="008E455D">
          <w:rPr>
            <w:noProof/>
          </w:rPr>
          <w:fldChar w:fldCharType="begin"/>
        </w:r>
        <w:r w:rsidR="008E455D" w:rsidRPr="008E455D">
          <w:rPr>
            <w:noProof/>
          </w:rPr>
          <w:instrText xml:space="preserve"> PAGEREF _Toc165989823 \h </w:instrText>
        </w:r>
        <w:r w:rsidR="008E455D" w:rsidRPr="008E455D">
          <w:rPr>
            <w:noProof/>
          </w:rPr>
        </w:r>
        <w:r w:rsidR="008E455D" w:rsidRPr="008E455D">
          <w:rPr>
            <w:noProof/>
          </w:rPr>
          <w:fldChar w:fldCharType="separate"/>
        </w:r>
        <w:r w:rsidR="008E455D" w:rsidRPr="008E455D">
          <w:rPr>
            <w:noProof/>
          </w:rPr>
          <w:t>6</w:t>
        </w:r>
        <w:r w:rsidR="008E455D" w:rsidRPr="008E455D">
          <w:rPr>
            <w:noProof/>
          </w:rPr>
          <w:fldChar w:fldCharType="end"/>
        </w:r>
      </w:hyperlink>
    </w:p>
    <w:p w:rsidR="008E455D" w:rsidRPr="008E455D" w:rsidRDefault="00963A6C">
      <w:pPr>
        <w:pStyle w:val="11"/>
        <w:tabs>
          <w:tab w:val="right" w:leader="dot" w:pos="9344"/>
        </w:tabs>
        <w:rPr>
          <w:rFonts w:asciiTheme="minorHAnsi" w:eastAsiaTheme="minorEastAsia" w:hAnsiTheme="minorHAnsi" w:cstheme="minorBidi"/>
          <w:noProof/>
          <w:szCs w:val="22"/>
        </w:rPr>
      </w:pPr>
      <w:hyperlink w:anchor="_Toc165989824" w:history="1">
        <w:r w:rsidR="008E455D" w:rsidRPr="008E455D">
          <w:rPr>
            <w:rStyle w:val="affffffe"/>
            <w:noProof/>
          </w:rPr>
          <w:t>8</w:t>
        </w:r>
        <w:r w:rsidR="008E455D">
          <w:rPr>
            <w:rStyle w:val="affffffe"/>
            <w:noProof/>
          </w:rPr>
          <w:t xml:space="preserve"> </w:t>
        </w:r>
        <w:r w:rsidR="008E455D" w:rsidRPr="008E455D">
          <w:rPr>
            <w:rStyle w:val="affffffe"/>
            <w:noProof/>
          </w:rPr>
          <w:t xml:space="preserve"> 软件系统管理及维护</w:t>
        </w:r>
        <w:r w:rsidR="008E455D" w:rsidRPr="008E455D">
          <w:rPr>
            <w:noProof/>
          </w:rPr>
          <w:tab/>
        </w:r>
        <w:r w:rsidR="008E455D" w:rsidRPr="008E455D">
          <w:rPr>
            <w:noProof/>
          </w:rPr>
          <w:fldChar w:fldCharType="begin"/>
        </w:r>
        <w:r w:rsidR="008E455D" w:rsidRPr="008E455D">
          <w:rPr>
            <w:noProof/>
          </w:rPr>
          <w:instrText xml:space="preserve"> PAGEREF _Toc165989824 \h </w:instrText>
        </w:r>
        <w:r w:rsidR="008E455D" w:rsidRPr="008E455D">
          <w:rPr>
            <w:noProof/>
          </w:rPr>
        </w:r>
        <w:r w:rsidR="008E455D" w:rsidRPr="008E455D">
          <w:rPr>
            <w:noProof/>
          </w:rPr>
          <w:fldChar w:fldCharType="separate"/>
        </w:r>
        <w:r w:rsidR="008E455D" w:rsidRPr="008E455D">
          <w:rPr>
            <w:noProof/>
          </w:rPr>
          <w:t>6</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25" w:history="1">
        <w:r w:rsidR="008E455D" w:rsidRPr="008E455D">
          <w:rPr>
            <w:rStyle w:val="affffffe"/>
            <w:noProof/>
            <w14:scene3d>
              <w14:camera w14:prst="orthographicFront"/>
              <w14:lightRig w14:rig="threePt" w14:dir="t">
                <w14:rot w14:lat="0" w14:lon="0" w14:rev="0"/>
              </w14:lightRig>
            </w14:scene3d>
          </w:rPr>
          <w:t>8.1</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软件系统管理</w:t>
        </w:r>
        <w:r w:rsidR="008E455D" w:rsidRPr="008E455D">
          <w:rPr>
            <w:noProof/>
          </w:rPr>
          <w:tab/>
        </w:r>
        <w:r w:rsidR="008E455D" w:rsidRPr="008E455D">
          <w:rPr>
            <w:noProof/>
          </w:rPr>
          <w:fldChar w:fldCharType="begin"/>
        </w:r>
        <w:r w:rsidR="008E455D" w:rsidRPr="008E455D">
          <w:rPr>
            <w:noProof/>
          </w:rPr>
          <w:instrText xml:space="preserve"> PAGEREF _Toc165989825 \h </w:instrText>
        </w:r>
        <w:r w:rsidR="008E455D" w:rsidRPr="008E455D">
          <w:rPr>
            <w:noProof/>
          </w:rPr>
        </w:r>
        <w:r w:rsidR="008E455D" w:rsidRPr="008E455D">
          <w:rPr>
            <w:noProof/>
          </w:rPr>
          <w:fldChar w:fldCharType="separate"/>
        </w:r>
        <w:r w:rsidR="008E455D" w:rsidRPr="008E455D">
          <w:rPr>
            <w:noProof/>
          </w:rPr>
          <w:t>6</w:t>
        </w:r>
        <w:r w:rsidR="008E455D" w:rsidRPr="008E455D">
          <w:rPr>
            <w:noProof/>
          </w:rPr>
          <w:fldChar w:fldCharType="end"/>
        </w:r>
      </w:hyperlink>
    </w:p>
    <w:p w:rsidR="008E455D" w:rsidRPr="008E455D" w:rsidRDefault="00963A6C">
      <w:pPr>
        <w:pStyle w:val="24"/>
        <w:rPr>
          <w:rFonts w:asciiTheme="minorHAnsi" w:eastAsiaTheme="minorEastAsia" w:hAnsiTheme="minorHAnsi" w:cstheme="minorBidi"/>
          <w:noProof/>
          <w:szCs w:val="22"/>
        </w:rPr>
      </w:pPr>
      <w:hyperlink w:anchor="_Toc165989826" w:history="1">
        <w:r w:rsidR="008E455D" w:rsidRPr="008E455D">
          <w:rPr>
            <w:rStyle w:val="affffffe"/>
            <w:noProof/>
            <w14:scene3d>
              <w14:camera w14:prst="orthographicFront"/>
              <w14:lightRig w14:rig="threePt" w14:dir="t">
                <w14:rot w14:lat="0" w14:lon="0" w14:rev="0"/>
              </w14:lightRig>
            </w14:scene3d>
          </w:rPr>
          <w:t>8.2</w:t>
        </w:r>
        <w:r w:rsidR="008E455D">
          <w:rPr>
            <w:rStyle w:val="affffffe"/>
            <w:noProof/>
            <w14:scene3d>
              <w14:camera w14:prst="orthographicFront"/>
              <w14:lightRig w14:rig="threePt" w14:dir="t">
                <w14:rot w14:lat="0" w14:lon="0" w14:rev="0"/>
              </w14:lightRig>
            </w14:scene3d>
          </w:rPr>
          <w:t xml:space="preserve"> </w:t>
        </w:r>
        <w:r w:rsidR="008E455D" w:rsidRPr="008E455D">
          <w:rPr>
            <w:rStyle w:val="affffffe"/>
            <w:noProof/>
          </w:rPr>
          <w:t xml:space="preserve"> 软件系统维护</w:t>
        </w:r>
        <w:r w:rsidR="008E455D" w:rsidRPr="008E455D">
          <w:rPr>
            <w:noProof/>
          </w:rPr>
          <w:tab/>
        </w:r>
        <w:r w:rsidR="008E455D" w:rsidRPr="008E455D">
          <w:rPr>
            <w:noProof/>
          </w:rPr>
          <w:fldChar w:fldCharType="begin"/>
        </w:r>
        <w:r w:rsidR="008E455D" w:rsidRPr="008E455D">
          <w:rPr>
            <w:noProof/>
          </w:rPr>
          <w:instrText xml:space="preserve"> PAGEREF _Toc165989826 \h </w:instrText>
        </w:r>
        <w:r w:rsidR="008E455D" w:rsidRPr="008E455D">
          <w:rPr>
            <w:noProof/>
          </w:rPr>
        </w:r>
        <w:r w:rsidR="008E455D" w:rsidRPr="008E455D">
          <w:rPr>
            <w:noProof/>
          </w:rPr>
          <w:fldChar w:fldCharType="separate"/>
        </w:r>
        <w:r w:rsidR="008E455D" w:rsidRPr="008E455D">
          <w:rPr>
            <w:noProof/>
          </w:rPr>
          <w:t>6</w:t>
        </w:r>
        <w:r w:rsidR="008E455D" w:rsidRPr="008E455D">
          <w:rPr>
            <w:noProof/>
          </w:rPr>
          <w:fldChar w:fldCharType="end"/>
        </w:r>
      </w:hyperlink>
    </w:p>
    <w:p w:rsidR="008E455D" w:rsidRPr="008E455D" w:rsidRDefault="008E455D" w:rsidP="008E455D">
      <w:pPr>
        <w:pStyle w:val="affffff2"/>
        <w:spacing w:after="468"/>
        <w:sectPr w:rsidR="008E455D" w:rsidRPr="008E455D" w:rsidSect="008E455D">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8E455D">
        <w:fldChar w:fldCharType="end"/>
      </w:r>
    </w:p>
    <w:p w:rsidR="00CA4BB4" w:rsidRDefault="00CA4BB4" w:rsidP="00CA4BB4">
      <w:pPr>
        <w:pStyle w:val="a6"/>
        <w:spacing w:before="900" w:after="468"/>
      </w:pPr>
      <w:bookmarkStart w:id="24" w:name="_Toc165989795"/>
      <w:bookmarkStart w:id="25" w:name="BookMark2"/>
      <w:bookmarkEnd w:id="17"/>
      <w:r w:rsidRPr="00CA4BB4">
        <w:rPr>
          <w:spacing w:val="320"/>
        </w:rPr>
        <w:lastRenderedPageBreak/>
        <w:t>前</w:t>
      </w:r>
      <w:r>
        <w:t>言</w:t>
      </w:r>
      <w:bookmarkEnd w:id="18"/>
      <w:bookmarkEnd w:id="19"/>
      <w:bookmarkEnd w:id="20"/>
      <w:bookmarkEnd w:id="21"/>
      <w:bookmarkEnd w:id="22"/>
      <w:bookmarkEnd w:id="23"/>
      <w:bookmarkEnd w:id="24"/>
    </w:p>
    <w:p w:rsidR="00CA4BB4" w:rsidRDefault="00CA4BB4" w:rsidP="00CA4BB4">
      <w:pPr>
        <w:pStyle w:val="affffb"/>
        <w:ind w:firstLine="420"/>
      </w:pPr>
      <w:r>
        <w:rPr>
          <w:rFonts w:hint="eastAsia"/>
        </w:rPr>
        <w:t>本文件按照GB/T 1.1—2020《标准化工作导则  第1部分：标准化文件的结构和起草规则》的规定起草。</w:t>
      </w:r>
    </w:p>
    <w:p w:rsidR="00CA4BB4" w:rsidRDefault="00CA4BB4" w:rsidP="00CA4BB4">
      <w:pPr>
        <w:pStyle w:val="affffb"/>
        <w:ind w:firstLine="420"/>
      </w:pPr>
      <w:r>
        <w:rPr>
          <w:rFonts w:hint="eastAsia"/>
        </w:rPr>
        <w:t>本文件由</w:t>
      </w:r>
      <w:r w:rsidRPr="00CA4BB4">
        <w:rPr>
          <w:rFonts w:hint="eastAsia"/>
        </w:rPr>
        <w:t>河南大学软件学院</w:t>
      </w:r>
      <w:r>
        <w:rPr>
          <w:rFonts w:hint="eastAsia"/>
        </w:rPr>
        <w:t>提出。</w:t>
      </w:r>
    </w:p>
    <w:p w:rsidR="00CA4BB4" w:rsidRDefault="00CA4BB4" w:rsidP="00CA4BB4">
      <w:pPr>
        <w:pStyle w:val="affffb"/>
        <w:ind w:firstLine="420"/>
      </w:pPr>
      <w:r>
        <w:rPr>
          <w:rFonts w:hint="eastAsia"/>
        </w:rPr>
        <w:t>本文件由</w:t>
      </w:r>
      <w:r w:rsidRPr="00CA4BB4">
        <w:rPr>
          <w:rFonts w:hint="eastAsia"/>
        </w:rPr>
        <w:t>河南大学信息化管理办公室</w:t>
      </w:r>
      <w:r>
        <w:rPr>
          <w:rFonts w:hint="eastAsia"/>
        </w:rPr>
        <w:t>归口。</w:t>
      </w:r>
    </w:p>
    <w:p w:rsidR="00CA4BB4" w:rsidRDefault="00CA4BB4" w:rsidP="00CA4BB4">
      <w:pPr>
        <w:pStyle w:val="affffb"/>
        <w:ind w:firstLine="420"/>
      </w:pPr>
      <w:r>
        <w:rPr>
          <w:rFonts w:hint="eastAsia"/>
        </w:rPr>
        <w:t>本文件起草单位：</w:t>
      </w:r>
      <w:r w:rsidRPr="00CA4BB4">
        <w:rPr>
          <w:rFonts w:hint="eastAsia"/>
        </w:rPr>
        <w:t>河南大学软件学院</w:t>
      </w:r>
      <w:r>
        <w:rPr>
          <w:rFonts w:hint="eastAsia"/>
        </w:rPr>
        <w:t>、</w:t>
      </w:r>
      <w:r w:rsidRPr="00CA4BB4">
        <w:rPr>
          <w:rFonts w:hint="eastAsia"/>
        </w:rPr>
        <w:t>河南省智能数据处理工程研究中心、河南省智能网络理论与关键技术国际联合实验室</w:t>
      </w:r>
      <w:r>
        <w:rPr>
          <w:rFonts w:hint="eastAsia"/>
        </w:rPr>
        <w:t>。</w:t>
      </w:r>
    </w:p>
    <w:p w:rsidR="00CA4BB4" w:rsidRDefault="00CA4BB4" w:rsidP="00CA4BB4">
      <w:pPr>
        <w:pStyle w:val="affffb"/>
        <w:ind w:firstLine="420"/>
      </w:pPr>
      <w:r>
        <w:rPr>
          <w:rFonts w:hint="eastAsia"/>
        </w:rPr>
        <w:t>本文件主要起草人：张济仕、于俊洋、韩志杰、甘志华、丁爽、渠慎明、王光辉、程普、王春华、申展。</w:t>
      </w:r>
    </w:p>
    <w:p w:rsidR="00CA4BB4" w:rsidRDefault="00CA4BB4" w:rsidP="00CA4BB4">
      <w:pPr>
        <w:pStyle w:val="affffb"/>
        <w:ind w:firstLine="420"/>
      </w:pPr>
    </w:p>
    <w:p w:rsidR="00CA4BB4" w:rsidRDefault="00CA4BB4" w:rsidP="00CA4BB4">
      <w:pPr>
        <w:pStyle w:val="affffb"/>
        <w:ind w:firstLine="420"/>
      </w:pPr>
    </w:p>
    <w:p w:rsidR="00CA4BB4" w:rsidRPr="00CA4BB4" w:rsidRDefault="00CA4BB4" w:rsidP="00CA4BB4">
      <w:pPr>
        <w:pStyle w:val="affffb"/>
        <w:ind w:firstLine="420"/>
        <w:sectPr w:rsidR="00CA4BB4" w:rsidRPr="00CA4BB4" w:rsidSect="008E455D">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rsidR="00894836" w:rsidRPr="008E455D" w:rsidRDefault="00894836" w:rsidP="00093D25">
      <w:pPr>
        <w:spacing w:line="20" w:lineRule="exact"/>
        <w:jc w:val="center"/>
        <w:rPr>
          <w:rFonts w:ascii="黑体" w:eastAsia="黑体" w:hAnsi="黑体"/>
          <w:sz w:val="32"/>
          <w:szCs w:val="32"/>
        </w:rPr>
      </w:pPr>
      <w:bookmarkStart w:id="26" w:name="BookMark4"/>
      <w:bookmarkEnd w:id="25"/>
    </w:p>
    <w:sdt>
      <w:sdtPr>
        <w:tag w:val="NEW_STAND_NAME"/>
        <w:id w:val="595910757"/>
        <w:lock w:val="sdtLocked"/>
        <w:placeholder>
          <w:docPart w:val="7E562087D00B47FFAE7A0AF4DF7BAAAD"/>
        </w:placeholder>
      </w:sdtPr>
      <w:sdtEndPr/>
      <w:sdtContent>
        <w:bookmarkStart w:id="27" w:name="NEW_STAND_NAME" w:displacedByCustomXml="prev"/>
        <w:p w:rsidR="00F26B7E" w:rsidRPr="00F26B7E" w:rsidRDefault="00CA4BB4" w:rsidP="00CA4BB4">
          <w:pPr>
            <w:pStyle w:val="afffffffff8"/>
            <w:spacing w:beforeLines="100" w:before="312" w:afterLines="220" w:after="686"/>
          </w:pPr>
          <w:r>
            <w:rPr>
              <w:rFonts w:hint="eastAsia"/>
            </w:rPr>
            <w:t>软件系统运</w:t>
          </w:r>
          <w:proofErr w:type="gramStart"/>
          <w:r>
            <w:rPr>
              <w:rFonts w:hint="eastAsia"/>
            </w:rPr>
            <w:t>维技术</w:t>
          </w:r>
          <w:proofErr w:type="gramEnd"/>
          <w:r>
            <w:rPr>
              <w:rFonts w:hint="eastAsia"/>
            </w:rPr>
            <w:t>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64771238"/>
      <w:bookmarkStart w:id="38" w:name="_Toc164776782"/>
      <w:bookmarkStart w:id="39" w:name="_Toc164777664"/>
      <w:bookmarkStart w:id="40" w:name="_Toc165972836"/>
      <w:bookmarkStart w:id="41" w:name="_Toc165972925"/>
      <w:bookmarkStart w:id="42" w:name="_Toc165980982"/>
      <w:bookmarkStart w:id="43" w:name="_Toc16598979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650C8" w:rsidRPr="00191C31" w:rsidRDefault="0039509D" w:rsidP="00D650C8">
      <w:pPr>
        <w:pStyle w:val="affffb"/>
        <w:ind w:firstLine="420"/>
        <w:rPr>
          <w:color w:val="000000" w:themeColor="text1"/>
        </w:rPr>
      </w:pPr>
      <w:bookmarkStart w:id="44" w:name="_Toc17233326"/>
      <w:bookmarkStart w:id="45" w:name="_Toc17233334"/>
      <w:bookmarkStart w:id="46" w:name="_Toc24884212"/>
      <w:bookmarkStart w:id="47" w:name="_Toc24884219"/>
      <w:bookmarkStart w:id="48" w:name="_Toc26648466"/>
      <w:r>
        <w:rPr>
          <w:rFonts w:hint="eastAsia"/>
          <w:color w:val="000000" w:themeColor="text1"/>
        </w:rPr>
        <w:t>本文件规定了软件系统运维技术的术语和定义</w:t>
      </w:r>
      <w:r w:rsidR="00D650C8" w:rsidRPr="00191C31">
        <w:rPr>
          <w:rFonts w:hint="eastAsia"/>
          <w:color w:val="000000" w:themeColor="text1"/>
        </w:rPr>
        <w:t>、</w:t>
      </w:r>
      <w:r>
        <w:rPr>
          <w:rFonts w:hint="eastAsia"/>
          <w:color w:val="000000" w:themeColor="text1"/>
        </w:rPr>
        <w:t>运维人员要求、准备工作、现场运维操作</w:t>
      </w:r>
      <w:r w:rsidR="00D650C8" w:rsidRPr="00191C31">
        <w:rPr>
          <w:rFonts w:hint="eastAsia"/>
          <w:color w:val="000000" w:themeColor="text1"/>
        </w:rPr>
        <w:t>、数据后处理、软件系统管理及维护。</w:t>
      </w:r>
    </w:p>
    <w:p w:rsidR="008B0C9C" w:rsidRPr="00191C31" w:rsidRDefault="00D650C8" w:rsidP="00D650C8">
      <w:pPr>
        <w:pStyle w:val="affffb"/>
        <w:ind w:firstLine="420"/>
        <w:rPr>
          <w:color w:val="000000" w:themeColor="text1"/>
        </w:rPr>
      </w:pPr>
      <w:r w:rsidRPr="00191C31">
        <w:rPr>
          <w:rFonts w:hint="eastAsia"/>
          <w:color w:val="000000" w:themeColor="text1"/>
        </w:rPr>
        <w:t>本文件适用于软件系统运维</w:t>
      </w:r>
      <w:r w:rsidR="00191C31" w:rsidRPr="00191C31">
        <w:rPr>
          <w:rFonts w:hint="eastAsia"/>
          <w:color w:val="000000" w:themeColor="text1"/>
        </w:rPr>
        <w:t>工作</w:t>
      </w:r>
      <w:r w:rsidRPr="00191C31">
        <w:rPr>
          <w:rFonts w:hint="eastAsia"/>
          <w:color w:val="000000" w:themeColor="text1"/>
        </w:rPr>
        <w:t>。</w:t>
      </w:r>
    </w:p>
    <w:p w:rsidR="00E2552F" w:rsidRDefault="00E2552F" w:rsidP="00A77CCB">
      <w:pPr>
        <w:pStyle w:val="affc"/>
        <w:spacing w:before="312" w:after="312"/>
      </w:pPr>
      <w:bookmarkStart w:id="49" w:name="_Toc26718931"/>
      <w:bookmarkStart w:id="50" w:name="_Toc26986531"/>
      <w:bookmarkStart w:id="51" w:name="_Toc26986772"/>
      <w:bookmarkStart w:id="52" w:name="_Toc97191424"/>
      <w:bookmarkStart w:id="53" w:name="_Toc164771239"/>
      <w:bookmarkStart w:id="54" w:name="_Toc164776783"/>
      <w:bookmarkStart w:id="55" w:name="_Toc164777665"/>
      <w:bookmarkStart w:id="56" w:name="_Toc165972837"/>
      <w:bookmarkStart w:id="57" w:name="_Toc165972926"/>
      <w:bookmarkStart w:id="58" w:name="_Toc165980983"/>
      <w:bookmarkStart w:id="59" w:name="_Toc165989797"/>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75D61B706B0C4BFBB9DFBAAE0BB6E2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B5D35" w:rsidRPr="00191C31" w:rsidRDefault="001B5D35" w:rsidP="001B5D35">
      <w:pPr>
        <w:ind w:firstLineChars="200" w:firstLine="420"/>
        <w:rPr>
          <w:rFonts w:ascii="宋体" w:hAnsi="Times New Roman"/>
          <w:noProof/>
          <w:kern w:val="0"/>
          <w:szCs w:val="20"/>
        </w:rPr>
      </w:pPr>
      <w:r w:rsidRPr="00191C31">
        <w:rPr>
          <w:rFonts w:ascii="宋体" w:hAnsi="Times New Roman"/>
          <w:noProof/>
          <w:kern w:val="0"/>
          <w:szCs w:val="20"/>
        </w:rPr>
        <w:t xml:space="preserve">GB/T </w:t>
      </w:r>
      <w:r w:rsidR="00191C31" w:rsidRPr="00191C31">
        <w:rPr>
          <w:rFonts w:ascii="宋体" w:hAnsi="Times New Roman"/>
          <w:noProof/>
          <w:kern w:val="0"/>
          <w:szCs w:val="20"/>
        </w:rPr>
        <w:t>5271</w:t>
      </w:r>
      <w:r w:rsidRPr="00191C31">
        <w:rPr>
          <w:rFonts w:ascii="宋体" w:hAnsi="Times New Roman"/>
          <w:noProof/>
          <w:kern w:val="0"/>
          <w:szCs w:val="20"/>
        </w:rPr>
        <w:t xml:space="preserve">  </w:t>
      </w:r>
      <w:r w:rsidR="00191C31" w:rsidRPr="00191C31">
        <w:rPr>
          <w:rFonts w:ascii="宋体" w:hAnsi="Times New Roman" w:hint="eastAsia"/>
          <w:noProof/>
          <w:kern w:val="0"/>
          <w:szCs w:val="20"/>
        </w:rPr>
        <w:t>信息技术 词汇</w:t>
      </w:r>
    </w:p>
    <w:p w:rsidR="00D2520F" w:rsidRDefault="0087375D" w:rsidP="00D2520F">
      <w:pPr>
        <w:ind w:firstLineChars="200" w:firstLine="420"/>
        <w:rPr>
          <w:rFonts w:ascii="宋体" w:hAnsi="Times New Roman"/>
          <w:noProof/>
          <w:kern w:val="0"/>
          <w:szCs w:val="20"/>
        </w:rPr>
      </w:pPr>
      <w:r w:rsidRPr="00191C31">
        <w:rPr>
          <w:rFonts w:ascii="宋体" w:hAnsi="Times New Roman"/>
          <w:noProof/>
          <w:kern w:val="0"/>
          <w:szCs w:val="20"/>
        </w:rPr>
        <w:t>GB</w:t>
      </w:r>
      <w:r w:rsidRPr="00191C31">
        <w:rPr>
          <w:rFonts w:ascii="宋体" w:hAnsi="Times New Roman"/>
          <w:noProof/>
          <w:kern w:val="0"/>
          <w:szCs w:val="20"/>
        </w:rPr>
        <w:t>∕</w:t>
      </w:r>
      <w:r w:rsidRPr="00191C31">
        <w:rPr>
          <w:rFonts w:ascii="宋体" w:hAnsi="Times New Roman"/>
          <w:noProof/>
          <w:kern w:val="0"/>
          <w:szCs w:val="20"/>
        </w:rPr>
        <w:t xml:space="preserve">T </w:t>
      </w:r>
      <w:r w:rsidR="00191C31" w:rsidRPr="00191C31">
        <w:rPr>
          <w:rFonts w:ascii="宋体" w:hAnsi="Times New Roman"/>
          <w:noProof/>
          <w:kern w:val="0"/>
          <w:szCs w:val="20"/>
        </w:rPr>
        <w:t>11457-1995</w:t>
      </w:r>
      <w:r w:rsidR="00204291" w:rsidRPr="00191C31">
        <w:rPr>
          <w:rFonts w:ascii="宋体" w:hAnsi="Times New Roman"/>
          <w:noProof/>
          <w:kern w:val="0"/>
          <w:szCs w:val="20"/>
        </w:rPr>
        <w:t xml:space="preserve">  </w:t>
      </w:r>
      <w:r w:rsidR="00D2520F" w:rsidRPr="00191C31">
        <w:rPr>
          <w:rFonts w:ascii="宋体" w:hAnsi="Times New Roman"/>
          <w:noProof/>
          <w:kern w:val="0"/>
          <w:szCs w:val="20"/>
        </w:rPr>
        <w:t>软件工程</w:t>
      </w:r>
      <w:r w:rsidR="00191C31" w:rsidRPr="00191C31">
        <w:rPr>
          <w:rFonts w:ascii="宋体" w:hAnsi="Times New Roman" w:hint="eastAsia"/>
          <w:noProof/>
          <w:kern w:val="0"/>
          <w:szCs w:val="20"/>
        </w:rPr>
        <w:t>术语</w:t>
      </w:r>
    </w:p>
    <w:p w:rsidR="003108AD" w:rsidRPr="00191C31" w:rsidRDefault="003108AD" w:rsidP="003108AD">
      <w:pPr>
        <w:ind w:firstLineChars="200" w:firstLine="420"/>
        <w:rPr>
          <w:rFonts w:ascii="宋体" w:hAnsi="Times New Roman"/>
          <w:noProof/>
          <w:kern w:val="0"/>
          <w:szCs w:val="20"/>
        </w:rPr>
      </w:pPr>
      <w:r w:rsidRPr="00191C31">
        <w:rPr>
          <w:rFonts w:ascii="宋体" w:hAnsi="Times New Roman" w:hint="eastAsia"/>
          <w:noProof/>
          <w:kern w:val="0"/>
          <w:szCs w:val="20"/>
        </w:rPr>
        <w:t xml:space="preserve">GB/T </w:t>
      </w:r>
      <w:r w:rsidRPr="00191C31">
        <w:rPr>
          <w:rFonts w:ascii="宋体" w:hAnsi="Times New Roman"/>
          <w:noProof/>
          <w:kern w:val="0"/>
          <w:szCs w:val="20"/>
        </w:rPr>
        <w:t xml:space="preserve">8567  </w:t>
      </w:r>
      <w:r w:rsidRPr="00191C31">
        <w:rPr>
          <w:rFonts w:ascii="宋体" w:hAnsi="Times New Roman" w:hint="eastAsia"/>
          <w:noProof/>
          <w:kern w:val="0"/>
          <w:szCs w:val="20"/>
        </w:rPr>
        <w:t>计算机软件文档编制规范</w:t>
      </w:r>
    </w:p>
    <w:p w:rsidR="00B265BC" w:rsidRPr="00E030F9" w:rsidRDefault="00FD59EB" w:rsidP="00FD59EB">
      <w:pPr>
        <w:pStyle w:val="affc"/>
        <w:spacing w:before="312" w:after="312"/>
      </w:pPr>
      <w:bookmarkStart w:id="60" w:name="_Toc97191425"/>
      <w:bookmarkStart w:id="61" w:name="_Toc164771240"/>
      <w:bookmarkStart w:id="62" w:name="_Toc164776784"/>
      <w:bookmarkStart w:id="63" w:name="_Toc164777666"/>
      <w:bookmarkStart w:id="64" w:name="_Toc165972838"/>
      <w:bookmarkStart w:id="65" w:name="_Toc165972927"/>
      <w:bookmarkStart w:id="66" w:name="_Toc165980984"/>
      <w:bookmarkStart w:id="67" w:name="_Toc165989798"/>
      <w:r>
        <w:rPr>
          <w:rFonts w:hint="eastAsia"/>
          <w:szCs w:val="21"/>
        </w:rPr>
        <w:t>术语和定义</w:t>
      </w:r>
      <w:bookmarkEnd w:id="60"/>
      <w:bookmarkEnd w:id="61"/>
      <w:bookmarkEnd w:id="62"/>
      <w:bookmarkEnd w:id="63"/>
      <w:bookmarkEnd w:id="64"/>
      <w:bookmarkEnd w:id="65"/>
      <w:bookmarkEnd w:id="66"/>
      <w:bookmarkEnd w:id="67"/>
    </w:p>
    <w:bookmarkStart w:id="68" w:name="_Toc26986532"/>
    <w:bookmarkEnd w:id="68"/>
    <w:p w:rsidR="0022527D" w:rsidRDefault="00963A6C" w:rsidP="0022527D">
      <w:pPr>
        <w:pStyle w:val="affffb"/>
        <w:tabs>
          <w:tab w:val="left" w:pos="4008"/>
        </w:tabs>
        <w:ind w:firstLine="420"/>
      </w:pPr>
      <w:sdt>
        <w:sdtPr>
          <w:rPr>
            <w:rFonts w:hint="eastAsia"/>
          </w:rPr>
          <w:id w:val="-1909835108"/>
          <w:placeholder>
            <w:docPart w:val="D394AA3208D0402D8180D0D84D82307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191C31">
            <w:rPr>
              <w:rFonts w:hint="eastAsia"/>
            </w:rPr>
            <w:t>GB/T 5271、GB∕T 11457-1995界定的以及下列术语和定义适用于本文件。</w:t>
          </w:r>
        </w:sdtContent>
      </w:sdt>
      <w:r w:rsidR="00F54778">
        <w:tab/>
      </w:r>
    </w:p>
    <w:p w:rsidR="0022527D" w:rsidRDefault="0022527D" w:rsidP="0022527D">
      <w:pPr>
        <w:pStyle w:val="afffffffffff5"/>
        <w:ind w:left="420" w:hangingChars="200" w:hanging="420"/>
        <w:rPr>
          <w:rFonts w:ascii="黑体" w:eastAsia="黑体" w:hAnsi="黑体"/>
        </w:rPr>
      </w:pPr>
      <w:r w:rsidRPr="0022527D">
        <w:rPr>
          <w:rFonts w:ascii="黑体" w:eastAsia="黑体" w:hAnsi="黑体"/>
        </w:rPr>
        <w:br/>
      </w:r>
      <w:r w:rsidR="008C419D">
        <w:rPr>
          <w:rFonts w:ascii="黑体" w:eastAsia="黑体" w:hAnsi="黑体" w:hint="eastAsia"/>
        </w:rPr>
        <w:t>运维人员</w:t>
      </w:r>
    </w:p>
    <w:p w:rsidR="008C66C4" w:rsidRPr="0022527D" w:rsidRDefault="008C419D" w:rsidP="00EA433D">
      <w:pPr>
        <w:pStyle w:val="affffb"/>
        <w:ind w:firstLine="420"/>
      </w:pPr>
      <w:r w:rsidRPr="007037EC">
        <w:rPr>
          <w:rFonts w:hint="eastAsia"/>
        </w:rPr>
        <w:t>对软件系统进行软硬件维护的工作人员</w:t>
      </w:r>
      <w:r>
        <w:rPr>
          <w:rFonts w:hint="eastAsia"/>
        </w:rPr>
        <w:t>。</w:t>
      </w:r>
    </w:p>
    <w:p w:rsidR="0022527D" w:rsidRDefault="0022527D" w:rsidP="0022527D">
      <w:pPr>
        <w:pStyle w:val="afffffffffff5"/>
        <w:ind w:left="420" w:hangingChars="200" w:hanging="420"/>
        <w:rPr>
          <w:rFonts w:ascii="黑体" w:eastAsia="黑体" w:hAnsi="黑体"/>
        </w:rPr>
      </w:pPr>
      <w:r w:rsidRPr="0022527D">
        <w:rPr>
          <w:rFonts w:ascii="黑体" w:eastAsia="黑体" w:hAnsi="黑体"/>
        </w:rPr>
        <w:br/>
      </w:r>
      <w:r>
        <w:rPr>
          <w:rFonts w:ascii="黑体" w:eastAsia="黑体" w:hAnsi="黑体" w:hint="eastAsia"/>
        </w:rPr>
        <w:t>软件更新</w:t>
      </w:r>
    </w:p>
    <w:p w:rsidR="0022527D" w:rsidRPr="0022527D" w:rsidRDefault="0022527D" w:rsidP="0022527D">
      <w:pPr>
        <w:pStyle w:val="affffb"/>
        <w:ind w:firstLine="420"/>
      </w:pPr>
      <w:r>
        <w:rPr>
          <w:rFonts w:hint="eastAsia"/>
        </w:rPr>
        <w:t>对原有软件进行问题修复、功能优化、界面修改、性能提升等方面的操作形成对原有版本的小范围的升级，不涉及架构的变更，会保留上一个版本的大部分功能和使用习惯等</w:t>
      </w:r>
      <w:r w:rsidR="00897F67">
        <w:rPr>
          <w:rFonts w:hint="eastAsia"/>
        </w:rPr>
        <w:t>。</w:t>
      </w:r>
    </w:p>
    <w:p w:rsidR="0022527D" w:rsidRDefault="0022527D" w:rsidP="0022527D">
      <w:pPr>
        <w:pStyle w:val="afffffffffff5"/>
        <w:ind w:left="420" w:hangingChars="200" w:hanging="420"/>
        <w:rPr>
          <w:rFonts w:ascii="黑体" w:eastAsia="黑体" w:hAnsi="黑体"/>
        </w:rPr>
      </w:pPr>
      <w:r w:rsidRPr="0022527D">
        <w:rPr>
          <w:rFonts w:ascii="黑体" w:eastAsia="黑体" w:hAnsi="黑体"/>
        </w:rPr>
        <w:br/>
      </w:r>
      <w:r w:rsidR="00ED7F96">
        <w:rPr>
          <w:rFonts w:ascii="黑体" w:eastAsia="黑体" w:hAnsi="黑体" w:hint="eastAsia"/>
        </w:rPr>
        <w:t>系统配置</w:t>
      </w:r>
    </w:p>
    <w:p w:rsidR="0022527D" w:rsidRDefault="008C419D" w:rsidP="0022527D">
      <w:pPr>
        <w:pStyle w:val="affffb"/>
        <w:ind w:firstLine="420"/>
      </w:pPr>
      <w:r>
        <w:rPr>
          <w:rFonts w:hint="eastAsia"/>
        </w:rPr>
        <w:t>通过在软件生命周期的不同的时间点上对软件配置进行标志并对这些被标志的软件配置项的更改进行系统控制，从而达到保证软件产品的完整性和可溯性的过程</w:t>
      </w:r>
      <w:r w:rsidR="00897F67">
        <w:rPr>
          <w:rFonts w:hint="eastAsia"/>
        </w:rPr>
        <w:t>。</w:t>
      </w:r>
    </w:p>
    <w:p w:rsidR="0022527D" w:rsidRDefault="0022527D" w:rsidP="0022527D">
      <w:pPr>
        <w:pStyle w:val="afffffffffff5"/>
        <w:ind w:left="420" w:hangingChars="200" w:hanging="420"/>
        <w:rPr>
          <w:rFonts w:ascii="黑体" w:eastAsia="黑体" w:hAnsi="黑体"/>
        </w:rPr>
      </w:pPr>
      <w:r w:rsidRPr="0022527D">
        <w:rPr>
          <w:rFonts w:ascii="黑体" w:eastAsia="黑体" w:hAnsi="黑体"/>
        </w:rPr>
        <w:br/>
      </w:r>
      <w:r>
        <w:rPr>
          <w:rFonts w:ascii="黑体" w:eastAsia="黑体" w:hAnsi="黑体" w:hint="eastAsia"/>
        </w:rPr>
        <w:t>系统监控</w:t>
      </w:r>
    </w:p>
    <w:p w:rsidR="0022527D" w:rsidRDefault="0022527D" w:rsidP="0022527D">
      <w:pPr>
        <w:pStyle w:val="affffb"/>
        <w:ind w:firstLine="420"/>
      </w:pPr>
      <w:r w:rsidRPr="00E816F9">
        <w:t>运用软件工具实时跟踪和分析IT基础设施的性能和健康状况的过程</w:t>
      </w:r>
      <w:r w:rsidR="008775D2">
        <w:rPr>
          <w:rFonts w:hint="eastAsia"/>
        </w:rPr>
        <w:t>，</w:t>
      </w:r>
      <w:r w:rsidRPr="00E816F9">
        <w:t>包括对硬件、软件、网络和服务的监控</w:t>
      </w:r>
      <w:r>
        <w:rPr>
          <w:rFonts w:hint="eastAsia"/>
        </w:rPr>
        <w:t>。</w:t>
      </w:r>
    </w:p>
    <w:p w:rsidR="0022527D" w:rsidRDefault="0022527D" w:rsidP="0022527D">
      <w:pPr>
        <w:pStyle w:val="afffffffffff5"/>
        <w:ind w:left="420" w:hangingChars="200" w:hanging="420"/>
        <w:rPr>
          <w:rFonts w:ascii="黑体" w:eastAsia="黑体" w:hAnsi="黑体"/>
        </w:rPr>
      </w:pPr>
      <w:r w:rsidRPr="0022527D">
        <w:rPr>
          <w:rFonts w:ascii="黑体" w:eastAsia="黑体" w:hAnsi="黑体"/>
        </w:rPr>
        <w:br/>
      </w:r>
      <w:r>
        <w:rPr>
          <w:rFonts w:ascii="黑体" w:eastAsia="黑体" w:hAnsi="黑体" w:hint="eastAsia"/>
        </w:rPr>
        <w:t>性能优化</w:t>
      </w:r>
    </w:p>
    <w:p w:rsidR="0022527D" w:rsidRDefault="0022527D" w:rsidP="0022527D">
      <w:pPr>
        <w:pStyle w:val="affffb"/>
        <w:ind w:firstLine="420"/>
      </w:pPr>
      <w:r w:rsidRPr="00E816F9">
        <w:t>通过技术手段改善系统性能的过程</w:t>
      </w:r>
      <w:r w:rsidR="00F22DEE">
        <w:rPr>
          <w:rFonts w:hint="eastAsia"/>
        </w:rPr>
        <w:t>，</w:t>
      </w:r>
      <w:r w:rsidRPr="00E816F9">
        <w:t>这可能包括调整配置、升级硬件、优化代码等策略。</w:t>
      </w:r>
    </w:p>
    <w:p w:rsidR="00ED7F96" w:rsidRPr="0022527D" w:rsidRDefault="00ED7F96" w:rsidP="0022527D">
      <w:pPr>
        <w:pStyle w:val="affffb"/>
        <w:ind w:firstLine="420"/>
      </w:pPr>
    </w:p>
    <w:p w:rsidR="00E659D1" w:rsidRDefault="00F5404A" w:rsidP="00E659D1">
      <w:pPr>
        <w:pStyle w:val="affc"/>
        <w:spacing w:before="312" w:after="312"/>
      </w:pPr>
      <w:bookmarkStart w:id="69" w:name="_Toc164771247"/>
      <w:bookmarkStart w:id="70" w:name="_Toc164776791"/>
      <w:bookmarkStart w:id="71" w:name="_Toc164777673"/>
      <w:bookmarkStart w:id="72" w:name="_Toc165972846"/>
      <w:bookmarkStart w:id="73" w:name="_Toc165972935"/>
      <w:bookmarkStart w:id="74" w:name="_Toc165980985"/>
      <w:bookmarkStart w:id="75" w:name="_Toc165989799"/>
      <w:r>
        <w:rPr>
          <w:rFonts w:hint="eastAsia"/>
        </w:rPr>
        <w:lastRenderedPageBreak/>
        <w:t>运</w:t>
      </w:r>
      <w:proofErr w:type="gramStart"/>
      <w:r>
        <w:rPr>
          <w:rFonts w:hint="eastAsia"/>
        </w:rPr>
        <w:t>维</w:t>
      </w:r>
      <w:r w:rsidR="00E659D1">
        <w:rPr>
          <w:rFonts w:hint="eastAsia"/>
        </w:rPr>
        <w:t>人员</w:t>
      </w:r>
      <w:proofErr w:type="gramEnd"/>
      <w:r w:rsidR="00E659D1">
        <w:rPr>
          <w:rFonts w:hint="eastAsia"/>
        </w:rPr>
        <w:t>要求</w:t>
      </w:r>
      <w:bookmarkEnd w:id="69"/>
      <w:bookmarkEnd w:id="70"/>
      <w:bookmarkEnd w:id="71"/>
      <w:bookmarkEnd w:id="72"/>
      <w:bookmarkEnd w:id="73"/>
      <w:bookmarkEnd w:id="74"/>
      <w:bookmarkEnd w:id="75"/>
    </w:p>
    <w:p w:rsidR="00E659D1" w:rsidRDefault="00E659D1" w:rsidP="00E659D1">
      <w:pPr>
        <w:pStyle w:val="affd"/>
        <w:spacing w:before="156" w:after="156"/>
      </w:pPr>
      <w:bookmarkStart w:id="76" w:name="_Toc164771248"/>
      <w:bookmarkStart w:id="77" w:name="_Toc164776792"/>
      <w:bookmarkStart w:id="78" w:name="_Toc164777674"/>
      <w:bookmarkStart w:id="79" w:name="_Toc165972847"/>
      <w:bookmarkStart w:id="80" w:name="_Toc165972936"/>
      <w:bookmarkStart w:id="81" w:name="_Toc165980986"/>
      <w:bookmarkStart w:id="82" w:name="_Toc165989800"/>
      <w:r>
        <w:rPr>
          <w:rFonts w:hint="eastAsia"/>
        </w:rPr>
        <w:t>资格证书和专业认证</w:t>
      </w:r>
      <w:bookmarkEnd w:id="76"/>
      <w:bookmarkEnd w:id="77"/>
      <w:bookmarkEnd w:id="78"/>
      <w:bookmarkEnd w:id="79"/>
      <w:bookmarkEnd w:id="80"/>
      <w:bookmarkEnd w:id="81"/>
      <w:bookmarkEnd w:id="82"/>
    </w:p>
    <w:p w:rsidR="00E659D1" w:rsidRPr="00E659D1" w:rsidRDefault="00E659D1" w:rsidP="00E659D1">
      <w:pPr>
        <w:pStyle w:val="affe"/>
        <w:spacing w:before="156" w:after="156"/>
      </w:pPr>
      <w:bookmarkStart w:id="83" w:name="_Toc165972848"/>
      <w:r>
        <w:rPr>
          <w:rFonts w:hint="eastAsia"/>
        </w:rPr>
        <w:t>基础资格</w:t>
      </w:r>
      <w:bookmarkEnd w:id="83"/>
    </w:p>
    <w:p w:rsidR="00E659D1" w:rsidRDefault="00E659D1" w:rsidP="00E659D1">
      <w:pPr>
        <w:pStyle w:val="affffb"/>
        <w:ind w:firstLine="420"/>
      </w:pPr>
      <w:r w:rsidRPr="00E816F9">
        <w:t>所有运维人员应至少拥有计算机科学或相关领域的</w:t>
      </w:r>
      <w:r w:rsidR="005020A9">
        <w:rPr>
          <w:rFonts w:hint="eastAsia"/>
        </w:rPr>
        <w:t>大专及以上学历</w:t>
      </w:r>
      <w:r w:rsidRPr="00E816F9">
        <w:t>，或相等的技术培训证书。</w:t>
      </w:r>
    </w:p>
    <w:p w:rsidR="00AF793F" w:rsidRDefault="00AF793F" w:rsidP="00AF793F">
      <w:pPr>
        <w:pStyle w:val="affe"/>
        <w:spacing w:before="156" w:after="156"/>
      </w:pPr>
      <w:bookmarkStart w:id="84" w:name="_Toc165972849"/>
      <w:r>
        <w:rPr>
          <w:rFonts w:hint="eastAsia"/>
        </w:rPr>
        <w:t>专业认证</w:t>
      </w:r>
      <w:bookmarkEnd w:id="84"/>
    </w:p>
    <w:p w:rsidR="00AF793F" w:rsidRDefault="00814865" w:rsidP="00AF793F">
      <w:pPr>
        <w:pStyle w:val="affffb"/>
        <w:ind w:firstLine="420"/>
      </w:pPr>
      <w:r>
        <w:rPr>
          <w:rFonts w:hint="eastAsia"/>
        </w:rPr>
        <w:t>要求</w:t>
      </w:r>
      <w:r w:rsidR="00AF793F" w:rsidRPr="00E816F9">
        <w:t>运维人员获得专业认证，如Microsoft Certified Solutions Expert (MCSE)、Cisco Certified Network Associate (CCNA)、Certified Information Systems Security Professional (CISSP)、ITIL Foundation等，</w:t>
      </w:r>
      <w:r w:rsidR="006468C3">
        <w:rPr>
          <w:rFonts w:hint="eastAsia"/>
        </w:rPr>
        <w:t>证明他们在具体技术领域的专业知识和技能水平</w:t>
      </w:r>
      <w:r w:rsidR="00AF793F" w:rsidRPr="00E816F9">
        <w:t>。</w:t>
      </w:r>
    </w:p>
    <w:p w:rsidR="00AF793F" w:rsidRDefault="00AF793F" w:rsidP="00AF793F">
      <w:pPr>
        <w:pStyle w:val="affd"/>
        <w:spacing w:before="156" w:after="156"/>
      </w:pPr>
      <w:bookmarkStart w:id="85" w:name="_Toc164771249"/>
      <w:bookmarkStart w:id="86" w:name="_Toc164776793"/>
      <w:bookmarkStart w:id="87" w:name="_Toc164777675"/>
      <w:bookmarkStart w:id="88" w:name="_Toc165972850"/>
      <w:bookmarkStart w:id="89" w:name="_Toc165972937"/>
      <w:bookmarkStart w:id="90" w:name="_Toc165980987"/>
      <w:bookmarkStart w:id="91" w:name="_Toc165989801"/>
      <w:r>
        <w:rPr>
          <w:rFonts w:hint="eastAsia"/>
        </w:rPr>
        <w:t>技能和经验</w:t>
      </w:r>
      <w:bookmarkEnd w:id="85"/>
      <w:bookmarkEnd w:id="86"/>
      <w:bookmarkEnd w:id="87"/>
      <w:r w:rsidR="006468C3">
        <w:rPr>
          <w:rFonts w:hint="eastAsia"/>
        </w:rPr>
        <w:t>要求</w:t>
      </w:r>
      <w:bookmarkEnd w:id="88"/>
      <w:bookmarkEnd w:id="89"/>
      <w:bookmarkEnd w:id="90"/>
      <w:bookmarkEnd w:id="91"/>
    </w:p>
    <w:p w:rsidR="00AF793F" w:rsidRDefault="00AF793F" w:rsidP="00AF793F">
      <w:pPr>
        <w:pStyle w:val="affe"/>
        <w:spacing w:before="156" w:after="156"/>
      </w:pPr>
      <w:bookmarkStart w:id="92" w:name="_Toc165972851"/>
      <w:r>
        <w:rPr>
          <w:rFonts w:hint="eastAsia"/>
        </w:rPr>
        <w:t>技术技能</w:t>
      </w:r>
      <w:bookmarkEnd w:id="92"/>
    </w:p>
    <w:p w:rsidR="00AF793F" w:rsidRDefault="00480CAA" w:rsidP="00AF793F">
      <w:pPr>
        <w:pStyle w:val="affffb"/>
        <w:ind w:firstLine="420"/>
      </w:pPr>
      <w:r>
        <w:rPr>
          <w:rFonts w:hint="eastAsia"/>
        </w:rPr>
        <w:t>运维人员</w:t>
      </w:r>
      <w:r w:rsidR="00AF793F" w:rsidRPr="00E816F9">
        <w:t>必须熟悉操作系统（如Windows、Linux）、数据库管理、网络、云平台服务（如AWS、Azure）等关键技术。</w:t>
      </w:r>
    </w:p>
    <w:p w:rsidR="00AF793F" w:rsidRDefault="00AF793F" w:rsidP="00AF793F">
      <w:pPr>
        <w:pStyle w:val="affe"/>
        <w:spacing w:before="156" w:after="156"/>
      </w:pPr>
      <w:bookmarkStart w:id="93" w:name="_Toc165972852"/>
      <w:r>
        <w:rPr>
          <w:rFonts w:hint="eastAsia"/>
        </w:rPr>
        <w:t>故障排除技能</w:t>
      </w:r>
      <w:bookmarkEnd w:id="93"/>
    </w:p>
    <w:p w:rsidR="00AF793F" w:rsidRDefault="00480CAA" w:rsidP="00AF793F">
      <w:pPr>
        <w:pStyle w:val="affffb"/>
        <w:ind w:firstLine="420"/>
      </w:pPr>
      <w:r>
        <w:rPr>
          <w:rFonts w:hint="eastAsia"/>
        </w:rPr>
        <w:t>运维人员应该具有</w:t>
      </w:r>
      <w:r w:rsidR="00AF793F" w:rsidRPr="00E816F9">
        <w:t>能够快速有效地识别和解决软件、硬件和网络问题</w:t>
      </w:r>
      <w:r>
        <w:rPr>
          <w:rFonts w:hint="eastAsia"/>
        </w:rPr>
        <w:t>的能力</w:t>
      </w:r>
      <w:r w:rsidR="00AF793F" w:rsidRPr="00E816F9">
        <w:t>。</w:t>
      </w:r>
    </w:p>
    <w:p w:rsidR="00AF793F" w:rsidRDefault="00AF793F" w:rsidP="00AF793F">
      <w:pPr>
        <w:pStyle w:val="affe"/>
        <w:spacing w:before="156" w:after="156"/>
      </w:pPr>
      <w:bookmarkStart w:id="94" w:name="_Toc165972853"/>
      <w:r>
        <w:rPr>
          <w:rFonts w:hint="eastAsia"/>
        </w:rPr>
        <w:t>自动化和脚本编写</w:t>
      </w:r>
      <w:r w:rsidR="00FB33C8">
        <w:rPr>
          <w:rFonts w:hint="eastAsia"/>
        </w:rPr>
        <w:t>技能</w:t>
      </w:r>
      <w:bookmarkEnd w:id="94"/>
    </w:p>
    <w:p w:rsidR="00AF793F" w:rsidRDefault="00480CAA" w:rsidP="00AF793F">
      <w:pPr>
        <w:pStyle w:val="affffb"/>
        <w:ind w:firstLine="420"/>
      </w:pPr>
      <w:r>
        <w:rPr>
          <w:rFonts w:hint="eastAsia"/>
        </w:rPr>
        <w:t>运维人员应该</w:t>
      </w:r>
      <w:r w:rsidR="00AF793F" w:rsidRPr="00E816F9">
        <w:t>具备使用自动化工具（如Ansible、Puppet）</w:t>
      </w:r>
      <w:r w:rsidR="00814865">
        <w:rPr>
          <w:rFonts w:hint="eastAsia"/>
        </w:rPr>
        <w:t>、</w:t>
      </w:r>
      <w:r w:rsidR="00AF793F" w:rsidRPr="00E816F9">
        <w:t>脚本语言（如Python、Shell）</w:t>
      </w:r>
      <w:r w:rsidR="00814865">
        <w:rPr>
          <w:rFonts w:hint="eastAsia"/>
        </w:rPr>
        <w:t>和最新的安全防护技术</w:t>
      </w:r>
      <w:r w:rsidR="00AF793F" w:rsidRPr="00E816F9">
        <w:t>的能力，以提高工作效率。</w:t>
      </w:r>
    </w:p>
    <w:p w:rsidR="00AF793F" w:rsidRDefault="00814865" w:rsidP="00AF793F">
      <w:pPr>
        <w:pStyle w:val="affe"/>
        <w:spacing w:before="156" w:after="156"/>
      </w:pPr>
      <w:bookmarkStart w:id="95" w:name="_Toc165972854"/>
      <w:r>
        <w:rPr>
          <w:rFonts w:hint="eastAsia"/>
        </w:rPr>
        <w:t>经验</w:t>
      </w:r>
      <w:r w:rsidR="006468C3">
        <w:rPr>
          <w:rFonts w:hint="eastAsia"/>
        </w:rPr>
        <w:t>要求</w:t>
      </w:r>
      <w:bookmarkEnd w:id="95"/>
    </w:p>
    <w:p w:rsidR="00AF793F" w:rsidRDefault="006468C3" w:rsidP="00AF793F">
      <w:pPr>
        <w:pStyle w:val="affffb"/>
        <w:ind w:firstLine="420"/>
      </w:pPr>
      <w:r>
        <w:rPr>
          <w:rFonts w:hint="eastAsia"/>
        </w:rPr>
        <w:t>运维人员</w:t>
      </w:r>
      <w:r w:rsidRPr="006468C3">
        <w:t>至少</w:t>
      </w:r>
      <w:r>
        <w:rPr>
          <w:rFonts w:hint="eastAsia"/>
        </w:rPr>
        <w:t>有三</w:t>
      </w:r>
      <w:r w:rsidRPr="006468C3">
        <w:t>年的</w:t>
      </w:r>
      <w:r>
        <w:rPr>
          <w:rFonts w:hint="eastAsia"/>
        </w:rPr>
        <w:t>网络管理</w:t>
      </w:r>
      <w:r w:rsidRPr="006468C3">
        <w:t>经验或</w:t>
      </w:r>
      <w:r>
        <w:rPr>
          <w:rFonts w:hint="eastAsia"/>
        </w:rPr>
        <w:t>五</w:t>
      </w:r>
      <w:r w:rsidRPr="006468C3">
        <w:t>年的</w:t>
      </w:r>
      <w:r>
        <w:rPr>
          <w:rFonts w:hint="eastAsia"/>
        </w:rPr>
        <w:t>数据库</w:t>
      </w:r>
      <w:r w:rsidRPr="006468C3">
        <w:t>维护经验</w:t>
      </w:r>
      <w:r>
        <w:rPr>
          <w:rFonts w:hint="eastAsia"/>
        </w:rPr>
        <w:t>，确保他们能够处理复杂的软件系统运维问题</w:t>
      </w:r>
      <w:r w:rsidR="00AF793F" w:rsidRPr="00E816F9">
        <w:t>。</w:t>
      </w:r>
    </w:p>
    <w:p w:rsidR="00AF793F" w:rsidRDefault="00AF793F" w:rsidP="00AF793F">
      <w:pPr>
        <w:pStyle w:val="affd"/>
        <w:spacing w:before="156" w:after="156"/>
      </w:pPr>
      <w:bookmarkStart w:id="96" w:name="_Toc164771250"/>
      <w:bookmarkStart w:id="97" w:name="_Toc164776794"/>
      <w:bookmarkStart w:id="98" w:name="_Toc164777676"/>
      <w:bookmarkStart w:id="99" w:name="_Toc165972855"/>
      <w:bookmarkStart w:id="100" w:name="_Toc165972938"/>
      <w:bookmarkStart w:id="101" w:name="_Toc165980988"/>
      <w:bookmarkStart w:id="102" w:name="_Toc165989802"/>
      <w:r>
        <w:rPr>
          <w:rFonts w:hint="eastAsia"/>
        </w:rPr>
        <w:t>沟通和团队协作</w:t>
      </w:r>
      <w:bookmarkEnd w:id="96"/>
      <w:bookmarkEnd w:id="97"/>
      <w:bookmarkEnd w:id="98"/>
      <w:bookmarkEnd w:id="99"/>
      <w:bookmarkEnd w:id="100"/>
      <w:bookmarkEnd w:id="101"/>
      <w:bookmarkEnd w:id="102"/>
    </w:p>
    <w:p w:rsidR="00AF793F" w:rsidRDefault="00AF793F" w:rsidP="00AF793F">
      <w:pPr>
        <w:pStyle w:val="affe"/>
        <w:spacing w:before="156" w:after="156"/>
      </w:pPr>
      <w:bookmarkStart w:id="103" w:name="_Toc165972856"/>
      <w:r>
        <w:rPr>
          <w:rFonts w:hint="eastAsia"/>
        </w:rPr>
        <w:t>沟通技巧</w:t>
      </w:r>
      <w:bookmarkEnd w:id="103"/>
    </w:p>
    <w:p w:rsidR="00AF793F" w:rsidRDefault="0057165C" w:rsidP="00AF793F">
      <w:pPr>
        <w:pStyle w:val="affffb"/>
        <w:ind w:firstLine="420"/>
      </w:pPr>
      <w:r>
        <w:rPr>
          <w:rFonts w:hint="eastAsia"/>
        </w:rPr>
        <w:t>运维人员</w:t>
      </w:r>
      <w:r w:rsidR="00AF793F" w:rsidRPr="00E816F9">
        <w:t>能够清晰有效地与团队</w:t>
      </w:r>
      <w:r>
        <w:rPr>
          <w:rFonts w:hint="eastAsia"/>
        </w:rPr>
        <w:t>其他</w:t>
      </w:r>
      <w:r w:rsidR="00AF793F" w:rsidRPr="00E816F9">
        <w:t>成员、管理层和非技术人员沟通技术问题和解决方案。</w:t>
      </w:r>
    </w:p>
    <w:p w:rsidR="00AF793F" w:rsidRDefault="00AF793F" w:rsidP="00AF793F">
      <w:pPr>
        <w:pStyle w:val="affe"/>
        <w:spacing w:before="156" w:after="156"/>
      </w:pPr>
      <w:bookmarkStart w:id="104" w:name="_Toc165972857"/>
      <w:r>
        <w:rPr>
          <w:rFonts w:hint="eastAsia"/>
        </w:rPr>
        <w:t>团队协作</w:t>
      </w:r>
      <w:bookmarkEnd w:id="104"/>
    </w:p>
    <w:p w:rsidR="00AF793F" w:rsidRDefault="0057165C" w:rsidP="00AF793F">
      <w:pPr>
        <w:pStyle w:val="affffb"/>
        <w:ind w:firstLine="420"/>
      </w:pPr>
      <w:r>
        <w:rPr>
          <w:rFonts w:hint="eastAsia"/>
        </w:rPr>
        <w:t>运维人员应</w:t>
      </w:r>
      <w:r w:rsidR="00AF793F" w:rsidRPr="00E816F9">
        <w:t>具备良好的团队合作精神，能够在跨部门项目中</w:t>
      </w:r>
      <w:r>
        <w:rPr>
          <w:rFonts w:hint="eastAsia"/>
        </w:rPr>
        <w:t>进行</w:t>
      </w:r>
      <w:r>
        <w:t>有效</w:t>
      </w:r>
      <w:r>
        <w:rPr>
          <w:rFonts w:hint="eastAsia"/>
        </w:rPr>
        <w:t>协作</w:t>
      </w:r>
      <w:r w:rsidR="00AF793F" w:rsidRPr="00E816F9">
        <w:t>。</w:t>
      </w:r>
    </w:p>
    <w:p w:rsidR="00AF793F" w:rsidRDefault="00836336" w:rsidP="00AF793F">
      <w:pPr>
        <w:pStyle w:val="affd"/>
        <w:spacing w:before="156" w:after="156"/>
      </w:pPr>
      <w:bookmarkStart w:id="105" w:name="_Toc164771251"/>
      <w:bookmarkStart w:id="106" w:name="_Toc164776795"/>
      <w:bookmarkStart w:id="107" w:name="_Toc164777677"/>
      <w:bookmarkStart w:id="108" w:name="_Toc165972858"/>
      <w:bookmarkStart w:id="109" w:name="_Toc165972939"/>
      <w:bookmarkStart w:id="110" w:name="_Toc165980989"/>
      <w:bookmarkStart w:id="111" w:name="_Toc165989803"/>
      <w:r>
        <w:rPr>
          <w:rFonts w:hint="eastAsia"/>
        </w:rPr>
        <w:t>培训</w:t>
      </w:r>
      <w:r w:rsidR="00AF793F">
        <w:rPr>
          <w:rFonts w:hint="eastAsia"/>
        </w:rPr>
        <w:t>和</w:t>
      </w:r>
      <w:bookmarkEnd w:id="105"/>
      <w:bookmarkEnd w:id="106"/>
      <w:bookmarkEnd w:id="107"/>
      <w:r>
        <w:rPr>
          <w:rFonts w:hint="eastAsia"/>
        </w:rPr>
        <w:t>合法性意识</w:t>
      </w:r>
      <w:bookmarkEnd w:id="108"/>
      <w:bookmarkEnd w:id="109"/>
      <w:bookmarkEnd w:id="110"/>
      <w:bookmarkEnd w:id="111"/>
    </w:p>
    <w:p w:rsidR="00AF793F" w:rsidRDefault="00EB7F74" w:rsidP="00AF793F">
      <w:pPr>
        <w:pStyle w:val="affe"/>
        <w:spacing w:before="156" w:after="156"/>
      </w:pPr>
      <w:bookmarkStart w:id="112" w:name="_Toc165972859"/>
      <w:r>
        <w:rPr>
          <w:rFonts w:hint="eastAsia"/>
        </w:rPr>
        <w:t>定期培训</w:t>
      </w:r>
      <w:bookmarkEnd w:id="112"/>
    </w:p>
    <w:p w:rsidR="00AF793F" w:rsidRDefault="00EB7F74" w:rsidP="00AF793F">
      <w:pPr>
        <w:pStyle w:val="affffb"/>
        <w:ind w:firstLine="420"/>
      </w:pPr>
      <w:r>
        <w:rPr>
          <w:rFonts w:hint="eastAsia"/>
        </w:rPr>
        <w:t>运维人员应根据自身的现有技能和未来岗位需求，</w:t>
      </w:r>
      <w:r w:rsidR="00AF793F" w:rsidRPr="00E816F9">
        <w:t>定期接受</w:t>
      </w:r>
      <w:r>
        <w:rPr>
          <w:rFonts w:hint="eastAsia"/>
        </w:rPr>
        <w:t>最新技术和实践操作的</w:t>
      </w:r>
      <w:r>
        <w:t>相关</w:t>
      </w:r>
      <w:r w:rsidR="00AF793F" w:rsidRPr="00E816F9">
        <w:t>培训，</w:t>
      </w:r>
      <w:r>
        <w:rPr>
          <w:rFonts w:hint="eastAsia"/>
        </w:rPr>
        <w:t>以增强实战经验和适应不同岗位的能力</w:t>
      </w:r>
      <w:r w:rsidR="00AF793F" w:rsidRPr="00E816F9">
        <w:t>。</w:t>
      </w:r>
    </w:p>
    <w:p w:rsidR="00AF793F" w:rsidRDefault="00836336" w:rsidP="00AF793F">
      <w:pPr>
        <w:pStyle w:val="affe"/>
        <w:spacing w:before="156" w:after="156"/>
      </w:pPr>
      <w:bookmarkStart w:id="113" w:name="_Toc165972860"/>
      <w:r>
        <w:rPr>
          <w:rFonts w:hint="eastAsia"/>
        </w:rPr>
        <w:t>合法性意识</w:t>
      </w:r>
      <w:bookmarkEnd w:id="113"/>
    </w:p>
    <w:p w:rsidR="00AF793F" w:rsidRDefault="00EB7F74" w:rsidP="00AF793F">
      <w:pPr>
        <w:pStyle w:val="affffb"/>
        <w:ind w:firstLine="420"/>
      </w:pPr>
      <w:r>
        <w:rPr>
          <w:rFonts w:hint="eastAsia"/>
        </w:rPr>
        <w:lastRenderedPageBreak/>
        <w:t>运维人员必须</w:t>
      </w:r>
      <w:r w:rsidR="00AF793F" w:rsidRPr="00E816F9">
        <w:t>遵守</w:t>
      </w:r>
      <w:r>
        <w:rPr>
          <w:rFonts w:hint="eastAsia"/>
        </w:rPr>
        <w:t>和了解</w:t>
      </w:r>
      <w:r w:rsidR="00AF793F" w:rsidRPr="00E816F9">
        <w:t>相关的法律、法规和组织政策，特别是涉及数据保护和隐私的领域。</w:t>
      </w:r>
    </w:p>
    <w:p w:rsidR="00AF793F" w:rsidRDefault="00270A67" w:rsidP="00270A67">
      <w:pPr>
        <w:pStyle w:val="affc"/>
        <w:spacing w:before="312" w:after="312"/>
      </w:pPr>
      <w:bookmarkStart w:id="114" w:name="_Toc164771252"/>
      <w:bookmarkStart w:id="115" w:name="_Toc164776796"/>
      <w:bookmarkStart w:id="116" w:name="_Toc164777678"/>
      <w:bookmarkStart w:id="117" w:name="_Toc165972861"/>
      <w:bookmarkStart w:id="118" w:name="_Toc165972940"/>
      <w:bookmarkStart w:id="119" w:name="_Toc165980990"/>
      <w:bookmarkStart w:id="120" w:name="_Toc165989804"/>
      <w:r>
        <w:rPr>
          <w:rFonts w:hint="eastAsia"/>
        </w:rPr>
        <w:t>准备工作</w:t>
      </w:r>
      <w:bookmarkEnd w:id="114"/>
      <w:bookmarkEnd w:id="115"/>
      <w:bookmarkEnd w:id="116"/>
      <w:bookmarkEnd w:id="117"/>
      <w:bookmarkEnd w:id="118"/>
      <w:bookmarkEnd w:id="119"/>
      <w:bookmarkEnd w:id="120"/>
    </w:p>
    <w:p w:rsidR="00270A67" w:rsidRDefault="00270A67" w:rsidP="00270A67">
      <w:pPr>
        <w:pStyle w:val="affd"/>
        <w:spacing w:before="156" w:after="156"/>
      </w:pPr>
      <w:bookmarkStart w:id="121" w:name="_Toc164771253"/>
      <w:bookmarkStart w:id="122" w:name="_Toc164776797"/>
      <w:bookmarkStart w:id="123" w:name="_Toc164777679"/>
      <w:bookmarkStart w:id="124" w:name="_Toc165972862"/>
      <w:bookmarkStart w:id="125" w:name="_Toc165972941"/>
      <w:bookmarkStart w:id="126" w:name="_Toc165980991"/>
      <w:bookmarkStart w:id="127" w:name="_Toc165989805"/>
      <w:r>
        <w:rPr>
          <w:rFonts w:hint="eastAsia"/>
        </w:rPr>
        <w:t>运</w:t>
      </w:r>
      <w:proofErr w:type="gramStart"/>
      <w:r>
        <w:rPr>
          <w:rFonts w:hint="eastAsia"/>
        </w:rPr>
        <w:t>维</w:t>
      </w:r>
      <w:r w:rsidR="000D0A49">
        <w:rPr>
          <w:rFonts w:hint="eastAsia"/>
        </w:rPr>
        <w:t>目标</w:t>
      </w:r>
      <w:proofErr w:type="gramEnd"/>
      <w:r>
        <w:rPr>
          <w:rFonts w:hint="eastAsia"/>
        </w:rPr>
        <w:t>和计划</w:t>
      </w:r>
      <w:bookmarkEnd w:id="121"/>
      <w:bookmarkEnd w:id="122"/>
      <w:bookmarkEnd w:id="123"/>
      <w:bookmarkEnd w:id="124"/>
      <w:bookmarkEnd w:id="125"/>
      <w:bookmarkEnd w:id="126"/>
      <w:bookmarkEnd w:id="127"/>
    </w:p>
    <w:p w:rsidR="00270A67" w:rsidRDefault="00270A67" w:rsidP="00270A67">
      <w:pPr>
        <w:pStyle w:val="affe"/>
        <w:spacing w:before="156" w:after="156"/>
      </w:pPr>
      <w:bookmarkStart w:id="128" w:name="_Toc165972863"/>
      <w:r>
        <w:rPr>
          <w:rFonts w:hint="eastAsia"/>
        </w:rPr>
        <w:t>运维目标设置</w:t>
      </w:r>
      <w:bookmarkEnd w:id="128"/>
    </w:p>
    <w:p w:rsidR="00270A67" w:rsidRDefault="00270A67" w:rsidP="00270A67">
      <w:pPr>
        <w:pStyle w:val="affffb"/>
        <w:ind w:firstLine="420"/>
      </w:pPr>
      <w:r w:rsidRPr="00E816F9">
        <w:t>明确运维活动的目标和预期成果，如提升系统稳定性、减少故障响应时间等。</w:t>
      </w:r>
    </w:p>
    <w:p w:rsidR="00270A67" w:rsidRDefault="00270A67" w:rsidP="00270A67">
      <w:pPr>
        <w:pStyle w:val="affe"/>
        <w:spacing w:before="156" w:after="156"/>
      </w:pPr>
      <w:bookmarkStart w:id="129" w:name="_Toc165972864"/>
      <w:r>
        <w:rPr>
          <w:rFonts w:hint="eastAsia"/>
        </w:rPr>
        <w:t>运维计划制定</w:t>
      </w:r>
      <w:bookmarkEnd w:id="129"/>
    </w:p>
    <w:p w:rsidR="00270A67" w:rsidRDefault="00270A67" w:rsidP="00270A67">
      <w:pPr>
        <w:pStyle w:val="affffb"/>
        <w:ind w:firstLine="420"/>
      </w:pPr>
      <w:r w:rsidRPr="00E816F9">
        <w:t>基于运维目标，制定具体的运维计划，包括定期维护、监控策略、安全审计、备份和恢复等。</w:t>
      </w:r>
    </w:p>
    <w:p w:rsidR="00270A67" w:rsidRDefault="00270A67" w:rsidP="00270A67">
      <w:pPr>
        <w:pStyle w:val="affd"/>
        <w:spacing w:before="156" w:after="156"/>
      </w:pPr>
      <w:bookmarkStart w:id="130" w:name="_Toc164771254"/>
      <w:bookmarkStart w:id="131" w:name="_Toc164776798"/>
      <w:bookmarkStart w:id="132" w:name="_Toc164777680"/>
      <w:bookmarkStart w:id="133" w:name="_Toc165972865"/>
      <w:bookmarkStart w:id="134" w:name="_Toc165972942"/>
      <w:bookmarkStart w:id="135" w:name="_Toc165980992"/>
      <w:bookmarkStart w:id="136" w:name="_Toc165989806"/>
      <w:r>
        <w:rPr>
          <w:rFonts w:hint="eastAsia"/>
        </w:rPr>
        <w:t>风险评估和</w:t>
      </w:r>
      <w:bookmarkEnd w:id="130"/>
      <w:bookmarkEnd w:id="131"/>
      <w:bookmarkEnd w:id="132"/>
      <w:r w:rsidR="000D0A49">
        <w:rPr>
          <w:rFonts w:hint="eastAsia"/>
        </w:rPr>
        <w:t>措施</w:t>
      </w:r>
      <w:bookmarkEnd w:id="133"/>
      <w:bookmarkEnd w:id="134"/>
      <w:bookmarkEnd w:id="135"/>
      <w:bookmarkEnd w:id="136"/>
    </w:p>
    <w:p w:rsidR="00270A67" w:rsidRDefault="00270A67" w:rsidP="00270A67">
      <w:pPr>
        <w:pStyle w:val="affe"/>
        <w:spacing w:before="156" w:after="156"/>
      </w:pPr>
      <w:bookmarkStart w:id="137" w:name="_Toc165972866"/>
      <w:r>
        <w:rPr>
          <w:rFonts w:hint="eastAsia"/>
        </w:rPr>
        <w:t>风险评估</w:t>
      </w:r>
      <w:bookmarkEnd w:id="137"/>
    </w:p>
    <w:p w:rsidR="00270A67" w:rsidRDefault="00270A67" w:rsidP="00270A67">
      <w:pPr>
        <w:pStyle w:val="affffb"/>
        <w:ind w:firstLine="420"/>
      </w:pPr>
      <w:r w:rsidRPr="00E816F9">
        <w:t>识别和评估潜在的运维风险，如硬件故障、软件漏洞、安全威胁等。</w:t>
      </w:r>
    </w:p>
    <w:p w:rsidR="00270A67" w:rsidRDefault="00270A67" w:rsidP="00270A67">
      <w:pPr>
        <w:pStyle w:val="affe"/>
        <w:spacing w:before="156" w:after="156"/>
      </w:pPr>
      <w:bookmarkStart w:id="138" w:name="_Toc165972867"/>
      <w:r>
        <w:rPr>
          <w:rFonts w:hint="eastAsia"/>
        </w:rPr>
        <w:t>风险</w:t>
      </w:r>
      <w:r w:rsidR="00EF260D">
        <w:rPr>
          <w:rFonts w:hint="eastAsia"/>
        </w:rPr>
        <w:t>应对</w:t>
      </w:r>
      <w:r>
        <w:rPr>
          <w:rFonts w:hint="eastAsia"/>
        </w:rPr>
        <w:t>措施</w:t>
      </w:r>
      <w:bookmarkEnd w:id="138"/>
    </w:p>
    <w:p w:rsidR="00270A67" w:rsidRDefault="00B62B2D" w:rsidP="00270A67">
      <w:pPr>
        <w:pStyle w:val="affffb"/>
        <w:ind w:firstLine="420"/>
      </w:pPr>
      <w:r w:rsidRPr="0051202D">
        <w:t>针对每一种风险，制定详细的应对措施和备份计划。例如，确保数据备份和恢复流程的有效性，以及在网络故障时启用备用通信通道</w:t>
      </w:r>
      <w:r w:rsidR="00270A67" w:rsidRPr="00E816F9">
        <w:t>。</w:t>
      </w:r>
    </w:p>
    <w:p w:rsidR="00270A67" w:rsidRDefault="005B1908" w:rsidP="00270A67">
      <w:pPr>
        <w:pStyle w:val="affd"/>
        <w:spacing w:before="156" w:after="156"/>
      </w:pPr>
      <w:bookmarkStart w:id="139" w:name="_Toc164771255"/>
      <w:bookmarkStart w:id="140" w:name="_Toc164776799"/>
      <w:bookmarkStart w:id="141" w:name="_Toc164777681"/>
      <w:bookmarkStart w:id="142" w:name="_Toc165972868"/>
      <w:bookmarkStart w:id="143" w:name="_Toc165972943"/>
      <w:bookmarkStart w:id="144" w:name="_Toc165980993"/>
      <w:bookmarkStart w:id="145" w:name="_Toc165989807"/>
      <w:r>
        <w:rPr>
          <w:rFonts w:hint="eastAsia"/>
        </w:rPr>
        <w:t>环境检查</w:t>
      </w:r>
      <w:r w:rsidR="00270A67">
        <w:rPr>
          <w:rFonts w:hint="eastAsia"/>
        </w:rPr>
        <w:t>和工具准备</w:t>
      </w:r>
      <w:bookmarkEnd w:id="139"/>
      <w:bookmarkEnd w:id="140"/>
      <w:bookmarkEnd w:id="141"/>
      <w:bookmarkEnd w:id="142"/>
      <w:bookmarkEnd w:id="143"/>
      <w:bookmarkEnd w:id="144"/>
      <w:bookmarkEnd w:id="145"/>
    </w:p>
    <w:p w:rsidR="00270A67" w:rsidRDefault="005B1908" w:rsidP="00270A67">
      <w:pPr>
        <w:pStyle w:val="affe"/>
        <w:spacing w:before="156" w:after="156"/>
      </w:pPr>
      <w:bookmarkStart w:id="146" w:name="_Toc165972869"/>
      <w:r>
        <w:rPr>
          <w:rFonts w:hint="eastAsia"/>
        </w:rPr>
        <w:t>环境检查</w:t>
      </w:r>
      <w:bookmarkEnd w:id="146"/>
    </w:p>
    <w:p w:rsidR="00270A67" w:rsidRDefault="005B1908" w:rsidP="00270A67">
      <w:pPr>
        <w:pStyle w:val="affffb"/>
        <w:ind w:firstLine="420"/>
      </w:pPr>
      <w:r w:rsidRPr="0051202D">
        <w:t>运维活动开始前，对所有系统组件进行详细</w:t>
      </w:r>
      <w:r>
        <w:rPr>
          <w:rFonts w:hint="eastAsia"/>
        </w:rPr>
        <w:t>检查</w:t>
      </w:r>
      <w:r w:rsidRPr="0051202D">
        <w:t>，包括软件版本、网络配置、硬件状态</w:t>
      </w:r>
      <w:r>
        <w:rPr>
          <w:rFonts w:hint="eastAsia"/>
        </w:rPr>
        <w:t>、</w:t>
      </w:r>
      <w:r w:rsidRPr="00E816F9">
        <w:t>存储空间</w:t>
      </w:r>
      <w:r w:rsidRPr="0051202D">
        <w:t>等，确保所有系统参数符合预设标准</w:t>
      </w:r>
      <w:r>
        <w:rPr>
          <w:rFonts w:hint="eastAsia"/>
        </w:rPr>
        <w:t>、</w:t>
      </w:r>
      <w:r w:rsidRPr="00E816F9">
        <w:t>所有组件都能正常工作</w:t>
      </w:r>
      <w:r>
        <w:rPr>
          <w:rFonts w:hint="eastAsia"/>
        </w:rPr>
        <w:t>。</w:t>
      </w:r>
    </w:p>
    <w:p w:rsidR="00270A67" w:rsidRDefault="005B1908" w:rsidP="00270A67">
      <w:pPr>
        <w:pStyle w:val="affe"/>
        <w:spacing w:before="156" w:after="156"/>
      </w:pPr>
      <w:bookmarkStart w:id="147" w:name="_Toc165972870"/>
      <w:r>
        <w:rPr>
          <w:rFonts w:hint="eastAsia"/>
        </w:rPr>
        <w:t>工具准备</w:t>
      </w:r>
      <w:bookmarkEnd w:id="147"/>
    </w:p>
    <w:p w:rsidR="00270A67" w:rsidRDefault="005B1908" w:rsidP="00270A67">
      <w:pPr>
        <w:pStyle w:val="affffb"/>
        <w:ind w:firstLine="420"/>
      </w:pPr>
      <w:r w:rsidRPr="00E816F9">
        <w:t>确保所有必要的运维工具和软件都已安装、配置并处于最</w:t>
      </w:r>
      <w:r>
        <w:rPr>
          <w:rFonts w:hint="eastAsia"/>
        </w:rPr>
        <w:t>佳</w:t>
      </w:r>
      <w:r w:rsidRPr="00E816F9">
        <w:t>状态，包括监控软件、自动化工具、安全工具等</w:t>
      </w:r>
      <w:r w:rsidR="00270A67" w:rsidRPr="00E816F9">
        <w:t>。</w:t>
      </w:r>
    </w:p>
    <w:p w:rsidR="00270A67" w:rsidRDefault="00270A67" w:rsidP="00270A67">
      <w:pPr>
        <w:pStyle w:val="affd"/>
        <w:spacing w:before="156" w:after="156"/>
      </w:pPr>
      <w:bookmarkStart w:id="148" w:name="_Toc164771256"/>
      <w:bookmarkStart w:id="149" w:name="_Toc164776800"/>
      <w:bookmarkStart w:id="150" w:name="_Toc164777682"/>
      <w:bookmarkStart w:id="151" w:name="_Toc165972871"/>
      <w:bookmarkStart w:id="152" w:name="_Toc165972944"/>
      <w:bookmarkStart w:id="153" w:name="_Toc165980994"/>
      <w:bookmarkStart w:id="154" w:name="_Toc165989808"/>
      <w:r>
        <w:rPr>
          <w:rFonts w:hint="eastAsia"/>
        </w:rPr>
        <w:t>人员培训和分配</w:t>
      </w:r>
      <w:bookmarkEnd w:id="148"/>
      <w:bookmarkEnd w:id="149"/>
      <w:bookmarkEnd w:id="150"/>
      <w:bookmarkEnd w:id="151"/>
      <w:bookmarkEnd w:id="152"/>
      <w:bookmarkEnd w:id="153"/>
      <w:bookmarkEnd w:id="154"/>
    </w:p>
    <w:p w:rsidR="00270A67" w:rsidRDefault="007227F5" w:rsidP="00270A67">
      <w:pPr>
        <w:pStyle w:val="affe"/>
        <w:spacing w:before="156" w:after="156"/>
      </w:pPr>
      <w:bookmarkStart w:id="155" w:name="_Toc165972872"/>
      <w:r>
        <w:rPr>
          <w:rFonts w:hint="eastAsia"/>
        </w:rPr>
        <w:t>人员</w:t>
      </w:r>
      <w:r w:rsidR="00270A67">
        <w:rPr>
          <w:rFonts w:hint="eastAsia"/>
        </w:rPr>
        <w:t>培训</w:t>
      </w:r>
      <w:bookmarkEnd w:id="155"/>
    </w:p>
    <w:p w:rsidR="00270A67" w:rsidRDefault="00270A67" w:rsidP="00270A67">
      <w:pPr>
        <w:pStyle w:val="affffb"/>
        <w:ind w:firstLine="420"/>
      </w:pPr>
      <w:r w:rsidRPr="00E816F9">
        <w:t>确保所有运维人员都接受了必要的培训，包括新工具的使用、最新的运维实践和安全政策。</w:t>
      </w:r>
    </w:p>
    <w:p w:rsidR="00270A67" w:rsidRDefault="00270A67" w:rsidP="00270A67">
      <w:pPr>
        <w:pStyle w:val="affe"/>
        <w:spacing w:before="156" w:after="156"/>
      </w:pPr>
      <w:bookmarkStart w:id="156" w:name="_Toc165972873"/>
      <w:r>
        <w:rPr>
          <w:rFonts w:hint="eastAsia"/>
        </w:rPr>
        <w:t>角色和责任</w:t>
      </w:r>
      <w:bookmarkEnd w:id="156"/>
    </w:p>
    <w:p w:rsidR="00270A67" w:rsidRDefault="00270A67" w:rsidP="00270A67">
      <w:pPr>
        <w:pStyle w:val="affffb"/>
        <w:ind w:firstLine="420"/>
      </w:pPr>
      <w:r w:rsidRPr="00E816F9">
        <w:t>明确每个运维团队成员的角色和责任，确保在运维活动中每个任务都有明确的负责人</w:t>
      </w:r>
      <w:r w:rsidR="00696A8C">
        <w:rPr>
          <w:rFonts w:hint="eastAsia"/>
        </w:rPr>
        <w:t>，确保每个角色的职责与个人的技能和经验相匹配</w:t>
      </w:r>
      <w:r w:rsidRPr="00E816F9">
        <w:t>。</w:t>
      </w:r>
    </w:p>
    <w:p w:rsidR="00270A67" w:rsidRDefault="00270A67" w:rsidP="00270A67">
      <w:pPr>
        <w:pStyle w:val="affd"/>
        <w:spacing w:before="156" w:after="156"/>
      </w:pPr>
      <w:bookmarkStart w:id="157" w:name="_Toc164771257"/>
      <w:bookmarkStart w:id="158" w:name="_Toc164776801"/>
      <w:bookmarkStart w:id="159" w:name="_Toc164777683"/>
      <w:bookmarkStart w:id="160" w:name="_Toc165972874"/>
      <w:bookmarkStart w:id="161" w:name="_Toc165972945"/>
      <w:bookmarkStart w:id="162" w:name="_Toc165980995"/>
      <w:bookmarkStart w:id="163" w:name="_Toc165989809"/>
      <w:r>
        <w:rPr>
          <w:rFonts w:hint="eastAsia"/>
        </w:rPr>
        <w:t>文档</w:t>
      </w:r>
      <w:r w:rsidR="00B7002F">
        <w:rPr>
          <w:rFonts w:hint="eastAsia"/>
        </w:rPr>
        <w:t>准备</w:t>
      </w:r>
      <w:r>
        <w:rPr>
          <w:rFonts w:hint="eastAsia"/>
        </w:rPr>
        <w:t>和</w:t>
      </w:r>
      <w:r w:rsidR="00B7002F">
        <w:rPr>
          <w:rFonts w:hint="eastAsia"/>
        </w:rPr>
        <w:t>变更</w:t>
      </w:r>
      <w:r>
        <w:rPr>
          <w:rFonts w:hint="eastAsia"/>
        </w:rPr>
        <w:t>记录</w:t>
      </w:r>
      <w:bookmarkEnd w:id="157"/>
      <w:bookmarkEnd w:id="158"/>
      <w:bookmarkEnd w:id="159"/>
      <w:bookmarkEnd w:id="160"/>
      <w:bookmarkEnd w:id="161"/>
      <w:bookmarkEnd w:id="162"/>
      <w:bookmarkEnd w:id="163"/>
    </w:p>
    <w:p w:rsidR="00270A67" w:rsidRDefault="00270A67" w:rsidP="00270A67">
      <w:pPr>
        <w:pStyle w:val="affe"/>
        <w:spacing w:before="156" w:after="156"/>
      </w:pPr>
      <w:bookmarkStart w:id="164" w:name="_Toc165972875"/>
      <w:r>
        <w:rPr>
          <w:rFonts w:hint="eastAsia"/>
        </w:rPr>
        <w:t>文档准备</w:t>
      </w:r>
      <w:bookmarkEnd w:id="164"/>
    </w:p>
    <w:p w:rsidR="00270A67" w:rsidRDefault="00270A67" w:rsidP="00270A67">
      <w:pPr>
        <w:pStyle w:val="affffb"/>
        <w:ind w:firstLine="420"/>
      </w:pPr>
      <w:r w:rsidRPr="00E816F9">
        <w:t>准备和</w:t>
      </w:r>
      <w:r>
        <w:rPr>
          <w:rFonts w:hint="eastAsia"/>
        </w:rPr>
        <w:t>软件</w:t>
      </w:r>
      <w:r w:rsidRPr="00E816F9">
        <w:t>更新运维相关文档，包括系统架构、配置管理文档、运维手册等，</w:t>
      </w:r>
      <w:r w:rsidR="0005090B">
        <w:rPr>
          <w:rFonts w:hint="eastAsia"/>
        </w:rPr>
        <w:t>按照</w:t>
      </w:r>
      <w:r w:rsidR="0005090B" w:rsidRPr="00191C31">
        <w:rPr>
          <w:rFonts w:hint="eastAsia"/>
        </w:rPr>
        <w:t xml:space="preserve">GB/T </w:t>
      </w:r>
      <w:r w:rsidR="0005090B" w:rsidRPr="00191C31">
        <w:t>8567</w:t>
      </w:r>
      <w:r w:rsidR="0005090B">
        <w:rPr>
          <w:rFonts w:hint="eastAsia"/>
        </w:rPr>
        <w:t>的规定执行，</w:t>
      </w:r>
      <w:r w:rsidRPr="00E816F9">
        <w:t>确保文档的准确性和完整性。</w:t>
      </w:r>
    </w:p>
    <w:p w:rsidR="00270A67" w:rsidRDefault="00270A67" w:rsidP="00270A67">
      <w:pPr>
        <w:pStyle w:val="affe"/>
        <w:spacing w:before="156" w:after="156"/>
      </w:pPr>
      <w:bookmarkStart w:id="165" w:name="_Toc165972876"/>
      <w:r>
        <w:rPr>
          <w:rFonts w:hint="eastAsia"/>
        </w:rPr>
        <w:lastRenderedPageBreak/>
        <w:t>变更记录</w:t>
      </w:r>
      <w:bookmarkEnd w:id="165"/>
    </w:p>
    <w:p w:rsidR="00270A67" w:rsidRDefault="00270A67" w:rsidP="00270A67">
      <w:pPr>
        <w:pStyle w:val="affffb"/>
        <w:ind w:firstLine="420"/>
      </w:pPr>
      <w:r w:rsidRPr="00E816F9">
        <w:t>建立和维护变更管理记录，记录所有系统和配置的变更历史，以便于追踪和审计。</w:t>
      </w:r>
    </w:p>
    <w:p w:rsidR="00270A67" w:rsidRDefault="00270A67" w:rsidP="00270A67">
      <w:pPr>
        <w:pStyle w:val="affd"/>
        <w:spacing w:before="156" w:after="156"/>
      </w:pPr>
      <w:bookmarkStart w:id="166" w:name="_Toc164771258"/>
      <w:bookmarkStart w:id="167" w:name="_Toc164776802"/>
      <w:bookmarkStart w:id="168" w:name="_Toc164777684"/>
      <w:bookmarkStart w:id="169" w:name="_Toc165972877"/>
      <w:bookmarkStart w:id="170" w:name="_Toc165972946"/>
      <w:bookmarkStart w:id="171" w:name="_Toc165980996"/>
      <w:bookmarkStart w:id="172" w:name="_Toc165989810"/>
      <w:r>
        <w:rPr>
          <w:rFonts w:hint="eastAsia"/>
        </w:rPr>
        <w:t>通信和协作机制</w:t>
      </w:r>
      <w:bookmarkEnd w:id="166"/>
      <w:bookmarkEnd w:id="167"/>
      <w:bookmarkEnd w:id="168"/>
      <w:bookmarkEnd w:id="169"/>
      <w:bookmarkEnd w:id="170"/>
      <w:bookmarkEnd w:id="171"/>
      <w:bookmarkEnd w:id="172"/>
    </w:p>
    <w:p w:rsidR="00270A67" w:rsidRDefault="00270A67" w:rsidP="00270A67">
      <w:pPr>
        <w:pStyle w:val="affe"/>
        <w:spacing w:before="156" w:after="156"/>
      </w:pPr>
      <w:bookmarkStart w:id="173" w:name="_Toc165972878"/>
      <w:r>
        <w:rPr>
          <w:rFonts w:hint="eastAsia"/>
        </w:rPr>
        <w:t>沟通计划</w:t>
      </w:r>
      <w:bookmarkEnd w:id="173"/>
    </w:p>
    <w:p w:rsidR="00270A67" w:rsidRDefault="00270A67" w:rsidP="00270A67">
      <w:pPr>
        <w:pStyle w:val="affffb"/>
        <w:ind w:firstLine="420"/>
      </w:pPr>
      <w:r w:rsidRPr="00E816F9">
        <w:t>制定运维期间的沟通计划，包括团队内部沟通、与其他部门的协作、以及如何向管理层报告运维状态。</w:t>
      </w:r>
    </w:p>
    <w:p w:rsidR="00270A67" w:rsidRDefault="00270A67" w:rsidP="00270A67">
      <w:pPr>
        <w:pStyle w:val="affe"/>
        <w:spacing w:before="156" w:after="156"/>
      </w:pPr>
      <w:bookmarkStart w:id="174" w:name="_Toc165972879"/>
      <w:r>
        <w:rPr>
          <w:rFonts w:hint="eastAsia"/>
        </w:rPr>
        <w:t>协作工具</w:t>
      </w:r>
      <w:bookmarkEnd w:id="174"/>
    </w:p>
    <w:p w:rsidR="00270A67" w:rsidRDefault="00270A67" w:rsidP="00270A67">
      <w:pPr>
        <w:pStyle w:val="affffb"/>
        <w:ind w:firstLine="420"/>
      </w:pPr>
      <w:r w:rsidRPr="00E816F9">
        <w:t>确定并准备协作工具，如即时通讯软件、项目管理工具等，以支持团队协作和信息共享。</w:t>
      </w:r>
    </w:p>
    <w:p w:rsidR="00270A67" w:rsidRDefault="009A125E" w:rsidP="00270A67">
      <w:pPr>
        <w:pStyle w:val="affd"/>
        <w:spacing w:before="156" w:after="156"/>
      </w:pPr>
      <w:bookmarkStart w:id="175" w:name="_Toc164771259"/>
      <w:bookmarkStart w:id="176" w:name="_Toc164776803"/>
      <w:bookmarkStart w:id="177" w:name="_Toc164777685"/>
      <w:bookmarkStart w:id="178" w:name="_Toc165972880"/>
      <w:bookmarkStart w:id="179" w:name="_Toc165972947"/>
      <w:bookmarkStart w:id="180" w:name="_Toc165980997"/>
      <w:bookmarkStart w:id="181" w:name="_Toc165989811"/>
      <w:r>
        <w:rPr>
          <w:rFonts w:hint="eastAsia"/>
        </w:rPr>
        <w:t>应急</w:t>
      </w:r>
      <w:r w:rsidR="00270A67">
        <w:rPr>
          <w:rFonts w:hint="eastAsia"/>
        </w:rPr>
        <w:t>预案</w:t>
      </w:r>
      <w:bookmarkEnd w:id="175"/>
      <w:bookmarkEnd w:id="176"/>
      <w:bookmarkEnd w:id="177"/>
      <w:bookmarkEnd w:id="178"/>
      <w:bookmarkEnd w:id="179"/>
      <w:bookmarkEnd w:id="180"/>
      <w:bookmarkEnd w:id="181"/>
    </w:p>
    <w:p w:rsidR="00270A67" w:rsidRDefault="00270A67" w:rsidP="00270A67">
      <w:pPr>
        <w:pStyle w:val="affffb"/>
        <w:ind w:firstLine="420"/>
      </w:pPr>
      <w:r w:rsidRPr="00E816F9">
        <w:t>准备应对可能发生的各种紧急情况的预案，包括数据丢失、系统故障、安全事件等，确保能够迅速恢复正常操作。</w:t>
      </w:r>
    </w:p>
    <w:p w:rsidR="00270A67" w:rsidRDefault="00270A67" w:rsidP="00270A67">
      <w:pPr>
        <w:pStyle w:val="affc"/>
        <w:spacing w:before="312" w:after="312"/>
      </w:pPr>
      <w:bookmarkStart w:id="182" w:name="_Toc164771260"/>
      <w:bookmarkStart w:id="183" w:name="_Toc164776804"/>
      <w:bookmarkStart w:id="184" w:name="_Toc164777686"/>
      <w:bookmarkStart w:id="185" w:name="_Toc165972881"/>
      <w:bookmarkStart w:id="186" w:name="_Toc165972948"/>
      <w:bookmarkStart w:id="187" w:name="_Toc165980998"/>
      <w:bookmarkStart w:id="188" w:name="_Toc165989812"/>
      <w:r>
        <w:rPr>
          <w:rFonts w:hint="eastAsia"/>
        </w:rPr>
        <w:t>现场运维操作</w:t>
      </w:r>
      <w:bookmarkEnd w:id="182"/>
      <w:bookmarkEnd w:id="183"/>
      <w:bookmarkEnd w:id="184"/>
      <w:bookmarkEnd w:id="185"/>
      <w:bookmarkEnd w:id="186"/>
      <w:bookmarkEnd w:id="187"/>
      <w:bookmarkEnd w:id="188"/>
    </w:p>
    <w:p w:rsidR="00270A67" w:rsidRDefault="00270A67" w:rsidP="00270A67">
      <w:pPr>
        <w:pStyle w:val="affd"/>
        <w:spacing w:before="156" w:after="156"/>
      </w:pPr>
      <w:bookmarkStart w:id="189" w:name="_Toc164771261"/>
      <w:bookmarkStart w:id="190" w:name="_Toc164776805"/>
      <w:bookmarkStart w:id="191" w:name="_Toc164777687"/>
      <w:bookmarkStart w:id="192" w:name="_Toc165972882"/>
      <w:bookmarkStart w:id="193" w:name="_Toc165972949"/>
      <w:bookmarkStart w:id="194" w:name="_Toc165980999"/>
      <w:bookmarkStart w:id="195" w:name="_Toc165989813"/>
      <w:r>
        <w:rPr>
          <w:rFonts w:hint="eastAsia"/>
        </w:rPr>
        <w:t>系统监控</w:t>
      </w:r>
      <w:bookmarkEnd w:id="189"/>
      <w:bookmarkEnd w:id="190"/>
      <w:bookmarkEnd w:id="191"/>
      <w:bookmarkEnd w:id="192"/>
      <w:bookmarkEnd w:id="193"/>
      <w:bookmarkEnd w:id="194"/>
      <w:bookmarkEnd w:id="195"/>
    </w:p>
    <w:p w:rsidR="00270A67" w:rsidRDefault="00270A67" w:rsidP="00270A67">
      <w:pPr>
        <w:pStyle w:val="affe"/>
        <w:spacing w:before="156" w:after="156"/>
      </w:pPr>
      <w:bookmarkStart w:id="196" w:name="_Toc165972883"/>
      <w:r>
        <w:rPr>
          <w:rFonts w:hint="eastAsia"/>
        </w:rPr>
        <w:t>实时监控</w:t>
      </w:r>
      <w:bookmarkEnd w:id="196"/>
    </w:p>
    <w:p w:rsidR="00270A67" w:rsidRDefault="00270A67" w:rsidP="00270A67">
      <w:pPr>
        <w:pStyle w:val="affffb"/>
        <w:ind w:firstLine="420"/>
      </w:pPr>
      <w:r w:rsidRPr="00277603">
        <w:t>利用监控工具</w:t>
      </w:r>
      <w:r w:rsidR="00E81F3F">
        <w:rPr>
          <w:rFonts w:hint="eastAsia"/>
        </w:rPr>
        <w:t>（</w:t>
      </w:r>
      <w:r w:rsidR="00853CDB">
        <w:rPr>
          <w:rFonts w:hint="eastAsia"/>
        </w:rPr>
        <w:t xml:space="preserve">如 </w:t>
      </w:r>
      <w:r w:rsidR="00E81F3F" w:rsidRPr="00E0133D">
        <w:t>Prometheus 和 Grafana</w:t>
      </w:r>
      <w:r w:rsidR="00E81F3F">
        <w:rPr>
          <w:rFonts w:hint="eastAsia"/>
        </w:rPr>
        <w:t>等）</w:t>
      </w:r>
      <w:r w:rsidRPr="00277603">
        <w:t>实时跟踪系统性能指标，包括CPU使用率、内存使用、磁盘空间和网络流量等。</w:t>
      </w:r>
    </w:p>
    <w:p w:rsidR="00270A67" w:rsidRDefault="00270A67" w:rsidP="00270A67">
      <w:pPr>
        <w:pStyle w:val="affe"/>
        <w:spacing w:before="156" w:after="156"/>
      </w:pPr>
      <w:bookmarkStart w:id="197" w:name="_Toc165972884"/>
      <w:r>
        <w:rPr>
          <w:rFonts w:hint="eastAsia"/>
        </w:rPr>
        <w:t>告警响应</w:t>
      </w:r>
      <w:bookmarkEnd w:id="197"/>
    </w:p>
    <w:p w:rsidR="00270A67" w:rsidRDefault="00270A67" w:rsidP="00270A67">
      <w:pPr>
        <w:pStyle w:val="affffb"/>
        <w:ind w:firstLine="420"/>
      </w:pPr>
      <w:r w:rsidRPr="00277603">
        <w:t>对于系统生成的告警，</w:t>
      </w:r>
      <w:r w:rsidR="00853CDB">
        <w:rPr>
          <w:rFonts w:hint="eastAsia"/>
        </w:rPr>
        <w:t>可以</w:t>
      </w:r>
      <w:r w:rsidR="001B637B" w:rsidRPr="00E0133D">
        <w:t>通过</w:t>
      </w:r>
      <w:r w:rsidR="005869DC">
        <w:t xml:space="preserve"> </w:t>
      </w:r>
      <w:r w:rsidR="001B637B" w:rsidRPr="00E0133D">
        <w:t>Grafana进行性能趋势分析</w:t>
      </w:r>
      <w:r w:rsidR="001B637B">
        <w:rPr>
          <w:rFonts w:hint="eastAsia"/>
        </w:rPr>
        <w:t>并</w:t>
      </w:r>
      <w:r w:rsidRPr="00277603">
        <w:t>立即进行评估，确定是否需要采取行动，如需要，按照预定的故障响应流程进行处理。</w:t>
      </w:r>
    </w:p>
    <w:p w:rsidR="00270A67" w:rsidRDefault="00270A67" w:rsidP="00270A67">
      <w:pPr>
        <w:pStyle w:val="affd"/>
        <w:spacing w:before="156" w:after="156"/>
      </w:pPr>
      <w:bookmarkStart w:id="198" w:name="_Toc164771262"/>
      <w:bookmarkStart w:id="199" w:name="_Toc164776806"/>
      <w:bookmarkStart w:id="200" w:name="_Toc164777688"/>
      <w:bookmarkStart w:id="201" w:name="_Toc165972885"/>
      <w:bookmarkStart w:id="202" w:name="_Toc165972950"/>
      <w:bookmarkStart w:id="203" w:name="_Toc165981000"/>
      <w:bookmarkStart w:id="204" w:name="_Toc165989814"/>
      <w:r>
        <w:rPr>
          <w:rFonts w:hint="eastAsia"/>
        </w:rPr>
        <w:t>故障诊断与响应</w:t>
      </w:r>
      <w:bookmarkEnd w:id="198"/>
      <w:bookmarkEnd w:id="199"/>
      <w:bookmarkEnd w:id="200"/>
      <w:bookmarkEnd w:id="201"/>
      <w:bookmarkEnd w:id="202"/>
      <w:bookmarkEnd w:id="203"/>
      <w:bookmarkEnd w:id="204"/>
    </w:p>
    <w:p w:rsidR="00270A67" w:rsidRDefault="00270A67" w:rsidP="00270A67">
      <w:pPr>
        <w:pStyle w:val="affe"/>
        <w:spacing w:before="156" w:after="156"/>
      </w:pPr>
      <w:bookmarkStart w:id="205" w:name="_Toc165972886"/>
      <w:r>
        <w:rPr>
          <w:rFonts w:hint="eastAsia"/>
        </w:rPr>
        <w:t>故障诊断</w:t>
      </w:r>
      <w:bookmarkEnd w:id="205"/>
    </w:p>
    <w:p w:rsidR="00270A67" w:rsidRDefault="00270A67" w:rsidP="00270A67">
      <w:pPr>
        <w:pStyle w:val="affffb"/>
        <w:ind w:firstLine="420"/>
      </w:pPr>
      <w:r w:rsidRPr="00277603">
        <w:t>当监控系统报告问题或用户报告故障时，首先进行快速诊断，</w:t>
      </w:r>
      <w:r w:rsidR="00C33945">
        <w:rPr>
          <w:rFonts w:hint="eastAsia"/>
        </w:rPr>
        <w:t>可以</w:t>
      </w:r>
      <w:r w:rsidR="00C33945" w:rsidRPr="00E0133D">
        <w:t>使用 Wireshark 进行网络诊断和数据包分析，使用 Sysinternals Suite 分析Windows系统问题</w:t>
      </w:r>
      <w:r w:rsidR="00C33945">
        <w:rPr>
          <w:rFonts w:hint="eastAsia"/>
        </w:rPr>
        <w:t>，</w:t>
      </w:r>
      <w:r w:rsidRPr="00277603">
        <w:t>确定问题范围和严重性。</w:t>
      </w:r>
    </w:p>
    <w:p w:rsidR="00270A67" w:rsidRDefault="00270A67" w:rsidP="00270A67">
      <w:pPr>
        <w:pStyle w:val="affe"/>
        <w:spacing w:before="156" w:after="156"/>
      </w:pPr>
      <w:bookmarkStart w:id="206" w:name="_Toc165972887"/>
      <w:r>
        <w:rPr>
          <w:rFonts w:hint="eastAsia"/>
        </w:rPr>
        <w:t>快速响应</w:t>
      </w:r>
      <w:bookmarkEnd w:id="206"/>
    </w:p>
    <w:p w:rsidR="00270A67" w:rsidRDefault="00270A67" w:rsidP="00270A67">
      <w:pPr>
        <w:pStyle w:val="affffb"/>
        <w:ind w:firstLine="420"/>
      </w:pPr>
      <w:r w:rsidRPr="00277603">
        <w:t>基于故障的性质和严重程度，快速采取行动，可能包括重启服务、回滚变更或应用补丁等</w:t>
      </w:r>
      <w:r w:rsidR="0026527B">
        <w:rPr>
          <w:rFonts w:hint="eastAsia"/>
        </w:rPr>
        <w:t>，</w:t>
      </w:r>
      <w:r w:rsidR="00941146">
        <w:rPr>
          <w:rFonts w:hint="eastAsia"/>
        </w:rPr>
        <w:t>例如，</w:t>
      </w:r>
      <w:r w:rsidR="0026527B" w:rsidRPr="00E0133D">
        <w:t>在数据丢失或系统崩溃情况下，</w:t>
      </w:r>
      <w:r w:rsidR="00853CDB">
        <w:rPr>
          <w:rFonts w:hint="eastAsia"/>
        </w:rPr>
        <w:t>可以</w:t>
      </w:r>
      <w:r w:rsidR="0026527B" w:rsidRPr="00E0133D">
        <w:t>通过 Veeam 或 Acronis 进行</w:t>
      </w:r>
      <w:r w:rsidR="00941146">
        <w:rPr>
          <w:rFonts w:hint="eastAsia"/>
        </w:rPr>
        <w:t>系统和</w:t>
      </w:r>
      <w:r w:rsidR="0026527B" w:rsidRPr="00E0133D">
        <w:t>数据</w:t>
      </w:r>
      <w:r w:rsidR="00941146">
        <w:rPr>
          <w:rFonts w:hint="eastAsia"/>
        </w:rPr>
        <w:t>的快速</w:t>
      </w:r>
      <w:r w:rsidR="0026527B" w:rsidRPr="00E0133D">
        <w:t>恢复</w:t>
      </w:r>
      <w:r w:rsidRPr="00277603">
        <w:t>。</w:t>
      </w:r>
    </w:p>
    <w:p w:rsidR="00270A67" w:rsidRDefault="00270A67" w:rsidP="00270A67">
      <w:pPr>
        <w:pStyle w:val="affd"/>
        <w:spacing w:before="156" w:after="156"/>
      </w:pPr>
      <w:bookmarkStart w:id="207" w:name="_Toc164771263"/>
      <w:bookmarkStart w:id="208" w:name="_Toc164776807"/>
      <w:bookmarkStart w:id="209" w:name="_Toc164777689"/>
      <w:bookmarkStart w:id="210" w:name="_Toc165972888"/>
      <w:bookmarkStart w:id="211" w:name="_Toc165972951"/>
      <w:bookmarkStart w:id="212" w:name="_Toc165981001"/>
      <w:bookmarkStart w:id="213" w:name="_Toc165989815"/>
      <w:r>
        <w:rPr>
          <w:rFonts w:hint="eastAsia"/>
        </w:rPr>
        <w:t>数据备份与恢复</w:t>
      </w:r>
      <w:bookmarkEnd w:id="207"/>
      <w:bookmarkEnd w:id="208"/>
      <w:bookmarkEnd w:id="209"/>
      <w:bookmarkEnd w:id="210"/>
      <w:bookmarkEnd w:id="211"/>
      <w:bookmarkEnd w:id="212"/>
      <w:bookmarkEnd w:id="213"/>
    </w:p>
    <w:p w:rsidR="00270A67" w:rsidRDefault="0014376B" w:rsidP="0014376B">
      <w:pPr>
        <w:pStyle w:val="affe"/>
        <w:spacing w:before="156" w:after="156"/>
      </w:pPr>
      <w:bookmarkStart w:id="214" w:name="_Toc165972889"/>
      <w:r>
        <w:rPr>
          <w:rFonts w:hint="eastAsia"/>
        </w:rPr>
        <w:t>定期备份</w:t>
      </w:r>
      <w:bookmarkEnd w:id="214"/>
    </w:p>
    <w:p w:rsidR="0014376B" w:rsidRDefault="0014376B" w:rsidP="0014376B">
      <w:pPr>
        <w:pStyle w:val="affffb"/>
        <w:ind w:firstLine="420"/>
      </w:pPr>
      <w:r w:rsidRPr="00277603">
        <w:t>执行定期的数据备份计划，包括关键数据库、应用数据和系统配置的备份。</w:t>
      </w:r>
    </w:p>
    <w:p w:rsidR="0014376B" w:rsidRDefault="0014376B" w:rsidP="0014376B">
      <w:pPr>
        <w:pStyle w:val="affe"/>
        <w:spacing w:before="156" w:after="156"/>
      </w:pPr>
      <w:bookmarkStart w:id="215" w:name="_Toc165972890"/>
      <w:r>
        <w:rPr>
          <w:rFonts w:hint="eastAsia"/>
        </w:rPr>
        <w:t>恢复测试</w:t>
      </w:r>
      <w:bookmarkEnd w:id="215"/>
    </w:p>
    <w:p w:rsidR="0014376B" w:rsidRDefault="0014376B" w:rsidP="0014376B">
      <w:pPr>
        <w:pStyle w:val="affffb"/>
        <w:ind w:firstLine="420"/>
      </w:pPr>
      <w:r w:rsidRPr="00277603">
        <w:lastRenderedPageBreak/>
        <w:t>定期进行备份恢复测试，确保在需要时能够快速、准确地恢复数据。</w:t>
      </w:r>
    </w:p>
    <w:p w:rsidR="0014376B" w:rsidRDefault="0014376B" w:rsidP="0014376B">
      <w:pPr>
        <w:pStyle w:val="affd"/>
        <w:spacing w:before="156" w:after="156"/>
      </w:pPr>
      <w:bookmarkStart w:id="216" w:name="_Toc164771264"/>
      <w:bookmarkStart w:id="217" w:name="_Toc164776808"/>
      <w:bookmarkStart w:id="218" w:name="_Toc164777690"/>
      <w:bookmarkStart w:id="219" w:name="_Toc165972891"/>
      <w:bookmarkStart w:id="220" w:name="_Toc165972952"/>
      <w:bookmarkStart w:id="221" w:name="_Toc165981002"/>
      <w:bookmarkStart w:id="222" w:name="_Toc165989816"/>
      <w:r>
        <w:rPr>
          <w:rFonts w:hint="eastAsia"/>
        </w:rPr>
        <w:t>安全</w:t>
      </w:r>
      <w:bookmarkEnd w:id="216"/>
      <w:bookmarkEnd w:id="217"/>
      <w:bookmarkEnd w:id="218"/>
      <w:r w:rsidR="00E81F3F">
        <w:rPr>
          <w:rFonts w:hint="eastAsia"/>
        </w:rPr>
        <w:t>检查和权限审核</w:t>
      </w:r>
      <w:bookmarkEnd w:id="219"/>
      <w:bookmarkEnd w:id="220"/>
      <w:bookmarkEnd w:id="221"/>
      <w:bookmarkEnd w:id="222"/>
    </w:p>
    <w:p w:rsidR="0014376B" w:rsidRDefault="0014376B" w:rsidP="0014376B">
      <w:pPr>
        <w:pStyle w:val="affe"/>
        <w:spacing w:before="156" w:after="156"/>
      </w:pPr>
      <w:bookmarkStart w:id="223" w:name="_Toc165972892"/>
      <w:r>
        <w:rPr>
          <w:rFonts w:hint="eastAsia"/>
        </w:rPr>
        <w:t>安全检查</w:t>
      </w:r>
      <w:bookmarkEnd w:id="223"/>
    </w:p>
    <w:p w:rsidR="0014376B" w:rsidRDefault="00AE1C96" w:rsidP="0014376B">
      <w:pPr>
        <w:pStyle w:val="affffb"/>
        <w:ind w:firstLine="420"/>
      </w:pPr>
      <w:r>
        <w:t>定期执行系统安全扫描，</w:t>
      </w:r>
      <w:r w:rsidR="00C13758">
        <w:rPr>
          <w:rFonts w:hint="eastAsia"/>
        </w:rPr>
        <w:t>可以</w:t>
      </w:r>
      <w:r w:rsidR="00C13758" w:rsidRPr="00E0133D">
        <w:t>使用 Bitdefender 或 Norton 进行病毒防护和系统安全检查</w:t>
      </w:r>
      <w:r w:rsidR="00C13758">
        <w:rPr>
          <w:rFonts w:hint="eastAsia"/>
        </w:rPr>
        <w:t>，</w:t>
      </w:r>
      <w:r>
        <w:t>包括漏洞扫描和病毒检查，</w:t>
      </w:r>
      <w:r w:rsidR="0014376B" w:rsidRPr="00277603">
        <w:t>识别和修复安全漏洞。</w:t>
      </w:r>
    </w:p>
    <w:p w:rsidR="0014376B" w:rsidRDefault="00E81F3F" w:rsidP="0014376B">
      <w:pPr>
        <w:pStyle w:val="affe"/>
        <w:spacing w:before="156" w:after="156"/>
      </w:pPr>
      <w:bookmarkStart w:id="224" w:name="_Toc165972893"/>
      <w:r>
        <w:rPr>
          <w:rFonts w:hint="eastAsia"/>
        </w:rPr>
        <w:t>权限审核</w:t>
      </w:r>
      <w:bookmarkEnd w:id="224"/>
    </w:p>
    <w:p w:rsidR="0014376B" w:rsidRDefault="0014376B" w:rsidP="0014376B">
      <w:pPr>
        <w:pStyle w:val="affffb"/>
        <w:ind w:firstLine="420"/>
      </w:pPr>
      <w:r w:rsidRPr="00277603">
        <w:t>审核系统访问权限，确保只有授权用户才能访问敏感资源和数据。</w:t>
      </w:r>
    </w:p>
    <w:p w:rsidR="0014376B" w:rsidRDefault="0014376B" w:rsidP="0014376B">
      <w:pPr>
        <w:pStyle w:val="affc"/>
        <w:spacing w:before="312" w:after="312"/>
      </w:pPr>
      <w:bookmarkStart w:id="225" w:name="_Toc164771266"/>
      <w:bookmarkStart w:id="226" w:name="_Toc164776810"/>
      <w:bookmarkStart w:id="227" w:name="_Toc164777692"/>
      <w:bookmarkStart w:id="228" w:name="_Toc165972894"/>
      <w:bookmarkStart w:id="229" w:name="_Toc165972953"/>
      <w:bookmarkStart w:id="230" w:name="_Toc165981003"/>
      <w:bookmarkStart w:id="231" w:name="_Toc165989817"/>
      <w:r>
        <w:rPr>
          <w:rFonts w:hint="eastAsia"/>
        </w:rPr>
        <w:t>数据后处理</w:t>
      </w:r>
      <w:bookmarkEnd w:id="225"/>
      <w:bookmarkEnd w:id="226"/>
      <w:bookmarkEnd w:id="227"/>
      <w:bookmarkEnd w:id="228"/>
      <w:bookmarkEnd w:id="229"/>
      <w:bookmarkEnd w:id="230"/>
      <w:bookmarkEnd w:id="231"/>
    </w:p>
    <w:p w:rsidR="0014376B" w:rsidRDefault="0014376B" w:rsidP="0014376B">
      <w:pPr>
        <w:pStyle w:val="affd"/>
        <w:spacing w:before="156" w:after="156"/>
      </w:pPr>
      <w:bookmarkStart w:id="232" w:name="_Toc164771267"/>
      <w:bookmarkStart w:id="233" w:name="_Toc164776811"/>
      <w:bookmarkStart w:id="234" w:name="_Toc164777693"/>
      <w:bookmarkStart w:id="235" w:name="_Toc165972895"/>
      <w:bookmarkStart w:id="236" w:name="_Toc165972954"/>
      <w:bookmarkStart w:id="237" w:name="_Toc165981004"/>
      <w:bookmarkStart w:id="238" w:name="_Toc165989818"/>
      <w:r>
        <w:rPr>
          <w:rFonts w:hint="eastAsia"/>
        </w:rPr>
        <w:t>数据收集与整理</w:t>
      </w:r>
      <w:bookmarkEnd w:id="232"/>
      <w:bookmarkEnd w:id="233"/>
      <w:bookmarkEnd w:id="234"/>
      <w:bookmarkEnd w:id="235"/>
      <w:bookmarkEnd w:id="236"/>
      <w:bookmarkEnd w:id="237"/>
      <w:bookmarkEnd w:id="238"/>
    </w:p>
    <w:p w:rsidR="0014376B" w:rsidRDefault="0014376B" w:rsidP="0014376B">
      <w:pPr>
        <w:pStyle w:val="affe"/>
        <w:spacing w:before="156" w:after="156"/>
      </w:pPr>
      <w:bookmarkStart w:id="239" w:name="_Toc165972896"/>
      <w:r>
        <w:rPr>
          <w:rFonts w:hint="eastAsia"/>
        </w:rPr>
        <w:t>日志聚合</w:t>
      </w:r>
      <w:bookmarkEnd w:id="239"/>
    </w:p>
    <w:p w:rsidR="0014376B" w:rsidRDefault="0014376B" w:rsidP="0014376B">
      <w:pPr>
        <w:pStyle w:val="affffb"/>
        <w:ind w:firstLine="420"/>
      </w:pPr>
      <w:r w:rsidRPr="00277603">
        <w:t>将来自不同来源的日志数据（如应用程序日志、系统日志、安全日志）汇集到一个中央日志管理系统中，</w:t>
      </w:r>
      <w:r w:rsidR="00114E8E" w:rsidRPr="00E0133D">
        <w:t>如 ELK Stack（Elasticsearch, Logstash, Kibana）或 Splunk</w:t>
      </w:r>
      <w:r w:rsidR="00114E8E">
        <w:rPr>
          <w:rFonts w:hint="eastAsia"/>
        </w:rPr>
        <w:t>，</w:t>
      </w:r>
      <w:r w:rsidRPr="00277603">
        <w:t>便于分析</w:t>
      </w:r>
      <w:r w:rsidR="00114E8E">
        <w:rPr>
          <w:rFonts w:hint="eastAsia"/>
        </w:rPr>
        <w:t>、</w:t>
      </w:r>
      <w:r w:rsidRPr="00277603">
        <w:t>存储</w:t>
      </w:r>
      <w:r w:rsidR="00114E8E">
        <w:rPr>
          <w:rFonts w:hint="eastAsia"/>
        </w:rPr>
        <w:t>、索引和搜索</w:t>
      </w:r>
      <w:r w:rsidRPr="00277603">
        <w:t>。</w:t>
      </w:r>
    </w:p>
    <w:p w:rsidR="0014376B" w:rsidRDefault="0014376B" w:rsidP="0014376B">
      <w:pPr>
        <w:pStyle w:val="affe"/>
        <w:spacing w:before="156" w:after="156"/>
      </w:pPr>
      <w:bookmarkStart w:id="240" w:name="_Toc165972897"/>
      <w:r>
        <w:rPr>
          <w:rFonts w:hint="eastAsia"/>
        </w:rPr>
        <w:t>数据清洗</w:t>
      </w:r>
      <w:bookmarkEnd w:id="240"/>
    </w:p>
    <w:p w:rsidR="0014376B" w:rsidRDefault="0014376B" w:rsidP="0014376B">
      <w:pPr>
        <w:pStyle w:val="affffb"/>
        <w:ind w:firstLine="420"/>
      </w:pPr>
      <w:r w:rsidRPr="00277603">
        <w:t>对收集到的数据进行清洗，去除无关数据，纠正错误信息，以保证数据的准确性和完整性。</w:t>
      </w:r>
    </w:p>
    <w:p w:rsidR="0014376B" w:rsidRDefault="0014376B" w:rsidP="0014376B">
      <w:pPr>
        <w:pStyle w:val="affd"/>
        <w:spacing w:before="156" w:after="156"/>
      </w:pPr>
      <w:bookmarkStart w:id="241" w:name="_Toc164771268"/>
      <w:bookmarkStart w:id="242" w:name="_Toc164776812"/>
      <w:bookmarkStart w:id="243" w:name="_Toc164777694"/>
      <w:bookmarkStart w:id="244" w:name="_Toc165972898"/>
      <w:bookmarkStart w:id="245" w:name="_Toc165972955"/>
      <w:bookmarkStart w:id="246" w:name="_Toc165981005"/>
      <w:bookmarkStart w:id="247" w:name="_Toc165989819"/>
      <w:r>
        <w:rPr>
          <w:rFonts w:hint="eastAsia"/>
        </w:rPr>
        <w:t>性能数据分析</w:t>
      </w:r>
      <w:bookmarkEnd w:id="241"/>
      <w:bookmarkEnd w:id="242"/>
      <w:bookmarkEnd w:id="243"/>
      <w:bookmarkEnd w:id="244"/>
      <w:bookmarkEnd w:id="245"/>
      <w:bookmarkEnd w:id="246"/>
      <w:bookmarkEnd w:id="247"/>
    </w:p>
    <w:p w:rsidR="0014376B" w:rsidRDefault="0014376B" w:rsidP="0014376B">
      <w:pPr>
        <w:pStyle w:val="affe"/>
        <w:spacing w:before="156" w:after="156"/>
      </w:pPr>
      <w:bookmarkStart w:id="248" w:name="_Toc165972899"/>
      <w:r>
        <w:rPr>
          <w:rFonts w:hint="eastAsia"/>
        </w:rPr>
        <w:t>性能趋势分析</w:t>
      </w:r>
      <w:bookmarkEnd w:id="248"/>
    </w:p>
    <w:p w:rsidR="0014376B" w:rsidRDefault="0014376B" w:rsidP="0014376B">
      <w:pPr>
        <w:pStyle w:val="affffb"/>
        <w:ind w:firstLine="420"/>
      </w:pPr>
      <w:r w:rsidRPr="00277603">
        <w:t>分析系统性能指标（如响应时间、吞吐量、资源利用率）的变化趋势，</w:t>
      </w:r>
      <w:r w:rsidR="0062067F">
        <w:rPr>
          <w:rFonts w:hint="eastAsia"/>
        </w:rPr>
        <w:t>可以</w:t>
      </w:r>
      <w:r w:rsidR="0062067F" w:rsidRPr="00E0133D">
        <w:t>通过数据分析工具如 Apache Spark 或 Hadoop，对收集的大数据进行处理和分析</w:t>
      </w:r>
      <w:r w:rsidR="0062067F">
        <w:rPr>
          <w:rFonts w:hint="eastAsia"/>
        </w:rPr>
        <w:t>，</w:t>
      </w:r>
      <w:r w:rsidRPr="00277603">
        <w:t>识别系统性能瓶颈或潜在的性能问题。</w:t>
      </w:r>
    </w:p>
    <w:p w:rsidR="0014376B" w:rsidRDefault="0014376B" w:rsidP="0014376B">
      <w:pPr>
        <w:pStyle w:val="affe"/>
        <w:spacing w:before="156" w:after="156"/>
      </w:pPr>
      <w:bookmarkStart w:id="249" w:name="_Toc165972900"/>
      <w:r>
        <w:rPr>
          <w:rFonts w:hint="eastAsia"/>
        </w:rPr>
        <w:t>基准比较</w:t>
      </w:r>
      <w:bookmarkEnd w:id="249"/>
    </w:p>
    <w:p w:rsidR="0014376B" w:rsidRDefault="0014376B" w:rsidP="0014376B">
      <w:pPr>
        <w:pStyle w:val="affffb"/>
        <w:ind w:firstLine="420"/>
      </w:pPr>
      <w:r w:rsidRPr="00277603">
        <w:t>将当前性能数据与历史性能数据或预设的性能基准进行比较，评估系统性能是否符合预期。</w:t>
      </w:r>
    </w:p>
    <w:p w:rsidR="0014376B" w:rsidRDefault="0014376B" w:rsidP="0014376B">
      <w:pPr>
        <w:pStyle w:val="affd"/>
        <w:spacing w:before="156" w:after="156"/>
      </w:pPr>
      <w:bookmarkStart w:id="250" w:name="_Toc164771269"/>
      <w:bookmarkStart w:id="251" w:name="_Toc164776813"/>
      <w:bookmarkStart w:id="252" w:name="_Toc164777695"/>
      <w:bookmarkStart w:id="253" w:name="_Toc165972901"/>
      <w:bookmarkStart w:id="254" w:name="_Toc165972956"/>
      <w:bookmarkStart w:id="255" w:name="_Toc165981006"/>
      <w:bookmarkStart w:id="256" w:name="_Toc165989820"/>
      <w:r>
        <w:rPr>
          <w:rFonts w:hint="eastAsia"/>
        </w:rPr>
        <w:t>安全事件分析</w:t>
      </w:r>
      <w:bookmarkEnd w:id="250"/>
      <w:bookmarkEnd w:id="251"/>
      <w:bookmarkEnd w:id="252"/>
      <w:bookmarkEnd w:id="253"/>
      <w:bookmarkEnd w:id="254"/>
      <w:bookmarkEnd w:id="255"/>
      <w:bookmarkEnd w:id="256"/>
    </w:p>
    <w:p w:rsidR="0014376B" w:rsidRDefault="0014376B" w:rsidP="0014376B">
      <w:pPr>
        <w:pStyle w:val="affe"/>
        <w:spacing w:before="156" w:after="156"/>
      </w:pPr>
      <w:bookmarkStart w:id="257" w:name="_Toc165972902"/>
      <w:r>
        <w:rPr>
          <w:rFonts w:hint="eastAsia"/>
        </w:rPr>
        <w:t>安全日志分析</w:t>
      </w:r>
      <w:bookmarkEnd w:id="257"/>
    </w:p>
    <w:p w:rsidR="0014376B" w:rsidRDefault="0014376B" w:rsidP="0014376B">
      <w:pPr>
        <w:pStyle w:val="affffb"/>
        <w:ind w:firstLine="420"/>
      </w:pPr>
      <w:r w:rsidRPr="00277603">
        <w:t>分析安全日志，识别异常行为或潜在的安全威胁，如未授权访问、恶意软件活动、数据泄露等。</w:t>
      </w:r>
    </w:p>
    <w:p w:rsidR="0014376B" w:rsidRDefault="0014376B" w:rsidP="0014376B">
      <w:pPr>
        <w:pStyle w:val="affe"/>
        <w:spacing w:before="156" w:after="156"/>
      </w:pPr>
      <w:bookmarkStart w:id="258" w:name="_Toc165972903"/>
      <w:r>
        <w:rPr>
          <w:rFonts w:hint="eastAsia"/>
        </w:rPr>
        <w:t>漏洞评估</w:t>
      </w:r>
      <w:bookmarkEnd w:id="258"/>
    </w:p>
    <w:p w:rsidR="0014376B" w:rsidRDefault="0014376B" w:rsidP="0014376B">
      <w:pPr>
        <w:pStyle w:val="affffb"/>
        <w:ind w:firstLine="420"/>
      </w:pPr>
      <w:r w:rsidRPr="00277603">
        <w:t>根据安全扫描结果，评估系统中存在的安全漏洞的严重程度和风险，制定相应的补救措施。</w:t>
      </w:r>
    </w:p>
    <w:p w:rsidR="0014376B" w:rsidRDefault="0014376B" w:rsidP="0014376B">
      <w:pPr>
        <w:pStyle w:val="affd"/>
        <w:spacing w:before="156" w:after="156"/>
      </w:pPr>
      <w:bookmarkStart w:id="259" w:name="_Toc164771270"/>
      <w:bookmarkStart w:id="260" w:name="_Toc164776814"/>
      <w:bookmarkStart w:id="261" w:name="_Toc164777696"/>
      <w:bookmarkStart w:id="262" w:name="_Toc165972904"/>
      <w:bookmarkStart w:id="263" w:name="_Toc165972957"/>
      <w:bookmarkStart w:id="264" w:name="_Toc165981007"/>
      <w:bookmarkStart w:id="265" w:name="_Toc165989821"/>
      <w:r>
        <w:rPr>
          <w:rFonts w:hint="eastAsia"/>
        </w:rPr>
        <w:t>故障分析与预防</w:t>
      </w:r>
      <w:bookmarkEnd w:id="259"/>
      <w:bookmarkEnd w:id="260"/>
      <w:bookmarkEnd w:id="261"/>
      <w:bookmarkEnd w:id="262"/>
      <w:bookmarkEnd w:id="263"/>
      <w:bookmarkEnd w:id="264"/>
      <w:bookmarkEnd w:id="265"/>
    </w:p>
    <w:p w:rsidR="0014376B" w:rsidRDefault="00186854" w:rsidP="0014376B">
      <w:pPr>
        <w:pStyle w:val="affe"/>
        <w:spacing w:before="156" w:after="156"/>
      </w:pPr>
      <w:bookmarkStart w:id="266" w:name="_Toc165972905"/>
      <w:r>
        <w:rPr>
          <w:rFonts w:hint="eastAsia"/>
        </w:rPr>
        <w:t>故障</w:t>
      </w:r>
      <w:r w:rsidR="0014376B">
        <w:rPr>
          <w:rFonts w:hint="eastAsia"/>
        </w:rPr>
        <w:t>分析</w:t>
      </w:r>
      <w:bookmarkEnd w:id="266"/>
    </w:p>
    <w:p w:rsidR="0014376B" w:rsidRDefault="0014376B" w:rsidP="0014376B">
      <w:pPr>
        <w:pStyle w:val="affffb"/>
        <w:ind w:firstLine="420"/>
      </w:pPr>
      <w:r w:rsidRPr="00277603">
        <w:t>对系统故障事件进行深入分析，确定故障的根本原因，以防止未来的重复发生。</w:t>
      </w:r>
    </w:p>
    <w:p w:rsidR="0014376B" w:rsidRDefault="00186854" w:rsidP="0014376B">
      <w:pPr>
        <w:pStyle w:val="affe"/>
        <w:spacing w:before="156" w:after="156"/>
      </w:pPr>
      <w:bookmarkStart w:id="267" w:name="_Toc165972906"/>
      <w:r>
        <w:rPr>
          <w:rFonts w:hint="eastAsia"/>
        </w:rPr>
        <w:t>预防措施</w:t>
      </w:r>
      <w:bookmarkEnd w:id="267"/>
    </w:p>
    <w:p w:rsidR="0014376B" w:rsidRDefault="0014376B" w:rsidP="0014376B">
      <w:pPr>
        <w:pStyle w:val="affffb"/>
        <w:ind w:firstLine="420"/>
      </w:pPr>
      <w:r w:rsidRPr="00277603">
        <w:lastRenderedPageBreak/>
        <w:t>基于故障分析结果，提出具体的预防措施和改进建议，提高系统的可靠性和稳定性。</w:t>
      </w:r>
    </w:p>
    <w:p w:rsidR="0014376B" w:rsidRDefault="0014376B" w:rsidP="005F37BB">
      <w:pPr>
        <w:pStyle w:val="affd"/>
        <w:spacing w:before="156" w:after="156"/>
      </w:pPr>
      <w:bookmarkStart w:id="268" w:name="_Toc164771271"/>
      <w:bookmarkStart w:id="269" w:name="_Toc164776815"/>
      <w:bookmarkStart w:id="270" w:name="_Toc164777697"/>
      <w:bookmarkStart w:id="271" w:name="_Toc165972907"/>
      <w:bookmarkStart w:id="272" w:name="_Toc165972958"/>
      <w:bookmarkStart w:id="273" w:name="_Toc165981008"/>
      <w:bookmarkStart w:id="274" w:name="_Toc165989822"/>
      <w:r>
        <w:rPr>
          <w:rFonts w:hint="eastAsia"/>
        </w:rPr>
        <w:t>报告生成</w:t>
      </w:r>
      <w:bookmarkEnd w:id="268"/>
      <w:bookmarkEnd w:id="269"/>
      <w:bookmarkEnd w:id="270"/>
      <w:bookmarkEnd w:id="271"/>
      <w:bookmarkEnd w:id="272"/>
      <w:bookmarkEnd w:id="273"/>
      <w:bookmarkEnd w:id="274"/>
    </w:p>
    <w:p w:rsidR="0014376B" w:rsidRDefault="0014376B" w:rsidP="0014376B">
      <w:pPr>
        <w:pStyle w:val="affffb"/>
        <w:ind w:firstLine="420"/>
      </w:pPr>
      <w:r w:rsidRPr="00277603">
        <w:t>根据数据分析结果生成详细的报告，</w:t>
      </w:r>
      <w:r w:rsidR="00E04BFA">
        <w:rPr>
          <w:rFonts w:hint="eastAsia"/>
        </w:rPr>
        <w:t>也可以</w:t>
      </w:r>
      <w:r w:rsidR="00E04BFA" w:rsidRPr="00E0133D">
        <w:t>利用报表工具如 Tableau 或 Power BI生成可视化的报告</w:t>
      </w:r>
      <w:r w:rsidR="00E04BFA">
        <w:rPr>
          <w:rFonts w:hint="eastAsia"/>
        </w:rPr>
        <w:t>，</w:t>
      </w:r>
      <w:r w:rsidRPr="00277603">
        <w:t>包括性能评估报告、安全分析报告、故障分析报告等，为管理层提供决策支持。</w:t>
      </w:r>
    </w:p>
    <w:p w:rsidR="0014376B" w:rsidRDefault="005F37BB" w:rsidP="005F37BB">
      <w:pPr>
        <w:pStyle w:val="affd"/>
        <w:spacing w:before="156" w:after="156"/>
      </w:pPr>
      <w:bookmarkStart w:id="275" w:name="_Toc165981009"/>
      <w:bookmarkStart w:id="276" w:name="_Toc165989823"/>
      <w:r>
        <w:rPr>
          <w:rFonts w:hint="eastAsia"/>
        </w:rPr>
        <w:t>性能优化</w:t>
      </w:r>
      <w:bookmarkEnd w:id="275"/>
      <w:bookmarkEnd w:id="276"/>
    </w:p>
    <w:p w:rsidR="0014376B" w:rsidRDefault="005F37BB" w:rsidP="0014376B">
      <w:pPr>
        <w:pStyle w:val="affffb"/>
        <w:ind w:firstLine="420"/>
      </w:pPr>
      <w:r w:rsidRPr="0022467E">
        <w:t>定期对系统进行性能评估和优化</w:t>
      </w:r>
      <w:r>
        <w:rPr>
          <w:rFonts w:hint="eastAsia"/>
        </w:rPr>
        <w:t>，</w:t>
      </w:r>
      <w:r w:rsidRPr="0022467E">
        <w:t>分析性能数据，识别瓶颈，实施必要的硬件或软件升级</w:t>
      </w:r>
      <w:r>
        <w:rPr>
          <w:rFonts w:hint="eastAsia"/>
        </w:rPr>
        <w:t>；通过</w:t>
      </w:r>
      <w:r w:rsidRPr="0022467E">
        <w:t>使用高效的负载均衡和资源管理策略，</w:t>
      </w:r>
      <w:r>
        <w:rPr>
          <w:rFonts w:hint="eastAsia"/>
        </w:rPr>
        <w:t>优化数据库查询、服务器配置和应用程序代码，以提高系统的效率</w:t>
      </w:r>
      <w:r w:rsidR="0014376B" w:rsidRPr="00277603">
        <w:t>。</w:t>
      </w:r>
    </w:p>
    <w:p w:rsidR="0014376B" w:rsidRDefault="0014376B" w:rsidP="0014376B">
      <w:pPr>
        <w:pStyle w:val="affc"/>
        <w:spacing w:before="312" w:after="312"/>
      </w:pPr>
      <w:bookmarkStart w:id="277" w:name="_Toc164771272"/>
      <w:bookmarkStart w:id="278" w:name="_Toc164776816"/>
      <w:bookmarkStart w:id="279" w:name="_Toc164777698"/>
      <w:bookmarkStart w:id="280" w:name="_Toc165972910"/>
      <w:bookmarkStart w:id="281" w:name="_Toc165972959"/>
      <w:bookmarkStart w:id="282" w:name="_Toc165981010"/>
      <w:bookmarkStart w:id="283" w:name="_Toc165989824"/>
      <w:r>
        <w:rPr>
          <w:rFonts w:hint="eastAsia"/>
        </w:rPr>
        <w:t>软件系统管理及维护</w:t>
      </w:r>
      <w:bookmarkEnd w:id="277"/>
      <w:bookmarkEnd w:id="278"/>
      <w:bookmarkEnd w:id="279"/>
      <w:bookmarkEnd w:id="280"/>
      <w:bookmarkEnd w:id="281"/>
      <w:bookmarkEnd w:id="282"/>
      <w:bookmarkEnd w:id="283"/>
    </w:p>
    <w:p w:rsidR="0014376B" w:rsidRDefault="0014376B" w:rsidP="0014376B">
      <w:pPr>
        <w:pStyle w:val="affd"/>
        <w:spacing w:before="156" w:after="156"/>
      </w:pPr>
      <w:bookmarkStart w:id="284" w:name="_Toc164771273"/>
      <w:bookmarkStart w:id="285" w:name="_Toc164776817"/>
      <w:bookmarkStart w:id="286" w:name="_Toc164777699"/>
      <w:bookmarkStart w:id="287" w:name="_Toc165972911"/>
      <w:bookmarkStart w:id="288" w:name="_Toc165972960"/>
      <w:bookmarkStart w:id="289" w:name="_Toc165981011"/>
      <w:bookmarkStart w:id="290" w:name="_Toc165989825"/>
      <w:r>
        <w:rPr>
          <w:rFonts w:hint="eastAsia"/>
        </w:rPr>
        <w:t>软件系统管理</w:t>
      </w:r>
      <w:bookmarkEnd w:id="284"/>
      <w:bookmarkEnd w:id="285"/>
      <w:bookmarkEnd w:id="286"/>
      <w:bookmarkEnd w:id="287"/>
      <w:bookmarkEnd w:id="288"/>
      <w:bookmarkEnd w:id="289"/>
      <w:bookmarkEnd w:id="290"/>
    </w:p>
    <w:p w:rsidR="0014376B" w:rsidRDefault="0014376B" w:rsidP="0014376B">
      <w:pPr>
        <w:pStyle w:val="affe"/>
        <w:spacing w:before="156" w:after="156"/>
      </w:pPr>
      <w:bookmarkStart w:id="291" w:name="_Toc165972912"/>
      <w:r>
        <w:rPr>
          <w:rFonts w:hint="eastAsia"/>
        </w:rPr>
        <w:t>资产管理</w:t>
      </w:r>
      <w:bookmarkEnd w:id="291"/>
    </w:p>
    <w:p w:rsidR="0014376B" w:rsidRDefault="0014376B" w:rsidP="0014376B">
      <w:pPr>
        <w:pStyle w:val="affffb"/>
        <w:ind w:firstLine="420"/>
      </w:pPr>
      <w:r w:rsidRPr="00277603">
        <w:t>维护软件系统资产清单，包括软件应用、服务器、网络设备及其配置信息</w:t>
      </w:r>
      <w:r w:rsidR="0037572E">
        <w:rPr>
          <w:rFonts w:hint="eastAsia"/>
        </w:rPr>
        <w:t>，</w:t>
      </w:r>
      <w:r w:rsidRPr="00277603">
        <w:t>确保所有资产信息准确、更新及时。</w:t>
      </w:r>
    </w:p>
    <w:p w:rsidR="0014376B" w:rsidRDefault="0014376B" w:rsidP="0014376B">
      <w:pPr>
        <w:pStyle w:val="affe"/>
        <w:spacing w:before="156" w:after="156"/>
      </w:pPr>
      <w:bookmarkStart w:id="292" w:name="_Toc165972913"/>
      <w:r>
        <w:rPr>
          <w:rFonts w:hint="eastAsia"/>
        </w:rPr>
        <w:t>配置管理</w:t>
      </w:r>
      <w:bookmarkEnd w:id="292"/>
    </w:p>
    <w:p w:rsidR="0014376B" w:rsidRDefault="0014376B" w:rsidP="0014376B">
      <w:pPr>
        <w:pStyle w:val="affffb"/>
        <w:ind w:firstLine="420"/>
      </w:pPr>
      <w:r w:rsidRPr="00277603">
        <w:t>通过配置管理数据库跟踪和管理软件系统的配置项及其变更，确保系统配置的一致性和完整性。</w:t>
      </w:r>
    </w:p>
    <w:p w:rsidR="0014376B" w:rsidRDefault="0014376B" w:rsidP="0014376B">
      <w:pPr>
        <w:pStyle w:val="affe"/>
        <w:spacing w:before="156" w:after="156"/>
      </w:pPr>
      <w:bookmarkStart w:id="293" w:name="_Toc165972914"/>
      <w:r>
        <w:rPr>
          <w:rFonts w:hint="eastAsia"/>
        </w:rPr>
        <w:t>许可证管理</w:t>
      </w:r>
      <w:bookmarkEnd w:id="293"/>
    </w:p>
    <w:p w:rsidR="0014376B" w:rsidRDefault="0014376B" w:rsidP="0014376B">
      <w:pPr>
        <w:pStyle w:val="affffb"/>
        <w:ind w:firstLine="420"/>
      </w:pPr>
      <w:r w:rsidRPr="00277603">
        <w:t>管理和审计软件许可证，确保软件使用合法且符合许可协议要求。</w:t>
      </w:r>
    </w:p>
    <w:p w:rsidR="0014376B" w:rsidRDefault="0014376B" w:rsidP="0014376B">
      <w:pPr>
        <w:pStyle w:val="affe"/>
        <w:spacing w:before="156" w:after="156"/>
      </w:pPr>
      <w:bookmarkStart w:id="294" w:name="_Toc165972915"/>
      <w:r>
        <w:rPr>
          <w:rFonts w:hint="eastAsia"/>
        </w:rPr>
        <w:t>性能监控</w:t>
      </w:r>
      <w:bookmarkEnd w:id="294"/>
    </w:p>
    <w:p w:rsidR="0014376B" w:rsidRDefault="0014376B" w:rsidP="0014376B">
      <w:pPr>
        <w:pStyle w:val="affffb"/>
        <w:ind w:firstLine="420"/>
      </w:pPr>
      <w:r w:rsidRPr="00277603">
        <w:t>实时监控系统性能指标，及时发现并解决可能影响系统性能的问题。</w:t>
      </w:r>
    </w:p>
    <w:p w:rsidR="0014376B" w:rsidRDefault="0014376B" w:rsidP="0014376B">
      <w:pPr>
        <w:pStyle w:val="affe"/>
        <w:spacing w:before="156" w:after="156"/>
      </w:pPr>
      <w:bookmarkStart w:id="295" w:name="_Toc165972916"/>
      <w:r>
        <w:rPr>
          <w:rFonts w:hint="eastAsia"/>
        </w:rPr>
        <w:t>安全管理</w:t>
      </w:r>
      <w:bookmarkEnd w:id="295"/>
    </w:p>
    <w:p w:rsidR="0014376B" w:rsidRDefault="0014376B" w:rsidP="0014376B">
      <w:pPr>
        <w:pStyle w:val="affffb"/>
        <w:ind w:firstLine="420"/>
      </w:pPr>
      <w:r w:rsidRPr="00277603">
        <w:t>实施安全策略和控制措施，定期进行安全审计，确保系统免受安全威胁和攻击。</w:t>
      </w:r>
    </w:p>
    <w:p w:rsidR="0014376B" w:rsidRDefault="0014376B" w:rsidP="0014376B">
      <w:pPr>
        <w:pStyle w:val="affd"/>
        <w:spacing w:before="156" w:after="156"/>
      </w:pPr>
      <w:bookmarkStart w:id="296" w:name="_Toc164771274"/>
      <w:bookmarkStart w:id="297" w:name="_Toc164776818"/>
      <w:bookmarkStart w:id="298" w:name="_Toc164777700"/>
      <w:bookmarkStart w:id="299" w:name="_Toc165972917"/>
      <w:bookmarkStart w:id="300" w:name="_Toc165972961"/>
      <w:bookmarkStart w:id="301" w:name="_Toc165981012"/>
      <w:bookmarkStart w:id="302" w:name="_Toc165989826"/>
      <w:r>
        <w:rPr>
          <w:rFonts w:hint="eastAsia"/>
        </w:rPr>
        <w:t>软件系统维护</w:t>
      </w:r>
      <w:bookmarkEnd w:id="296"/>
      <w:bookmarkEnd w:id="297"/>
      <w:bookmarkEnd w:id="298"/>
      <w:bookmarkEnd w:id="299"/>
      <w:bookmarkEnd w:id="300"/>
      <w:bookmarkEnd w:id="301"/>
      <w:bookmarkEnd w:id="302"/>
    </w:p>
    <w:p w:rsidR="0014376B" w:rsidRDefault="0014376B" w:rsidP="0014376B">
      <w:pPr>
        <w:pStyle w:val="affe"/>
        <w:spacing w:before="156" w:after="156"/>
      </w:pPr>
      <w:bookmarkStart w:id="303" w:name="_Toc165972918"/>
      <w:r>
        <w:rPr>
          <w:rFonts w:hint="eastAsia"/>
        </w:rPr>
        <w:t>定期审查</w:t>
      </w:r>
      <w:bookmarkEnd w:id="303"/>
    </w:p>
    <w:p w:rsidR="0014376B" w:rsidRDefault="0014376B" w:rsidP="0014376B">
      <w:pPr>
        <w:pStyle w:val="affffb"/>
        <w:ind w:firstLine="420"/>
      </w:pPr>
      <w:r w:rsidRPr="00277603">
        <w:t>定期审查系统性能、安全和功能，识别需要改进或</w:t>
      </w:r>
      <w:r>
        <w:rPr>
          <w:rFonts w:hint="eastAsia"/>
        </w:rPr>
        <w:t>软件</w:t>
      </w:r>
      <w:r w:rsidRPr="00277603">
        <w:t>更新的地方。</w:t>
      </w:r>
    </w:p>
    <w:p w:rsidR="0014376B" w:rsidRDefault="0014376B" w:rsidP="0014376B">
      <w:pPr>
        <w:pStyle w:val="affe"/>
        <w:spacing w:before="156" w:after="156"/>
      </w:pPr>
      <w:bookmarkStart w:id="304" w:name="_Toc165972919"/>
      <w:r>
        <w:rPr>
          <w:rFonts w:hint="eastAsia"/>
        </w:rPr>
        <w:t>补丁管理</w:t>
      </w:r>
      <w:bookmarkEnd w:id="304"/>
    </w:p>
    <w:p w:rsidR="0014376B" w:rsidRDefault="0014376B" w:rsidP="0014376B">
      <w:pPr>
        <w:pStyle w:val="affffb"/>
        <w:ind w:firstLine="420"/>
      </w:pPr>
      <w:r w:rsidRPr="00277603">
        <w:t>定期检查并应用软件和操作系统的安全补丁和</w:t>
      </w:r>
      <w:r>
        <w:rPr>
          <w:rFonts w:hint="eastAsia"/>
        </w:rPr>
        <w:t>软件</w:t>
      </w:r>
      <w:r w:rsidRPr="00277603">
        <w:t>更新，以修复已知漏洞。</w:t>
      </w:r>
    </w:p>
    <w:p w:rsidR="0014376B" w:rsidRDefault="0014376B" w:rsidP="0014376B">
      <w:pPr>
        <w:pStyle w:val="affe"/>
        <w:spacing w:before="156" w:after="156"/>
      </w:pPr>
      <w:bookmarkStart w:id="305" w:name="_Toc165972920"/>
      <w:r>
        <w:rPr>
          <w:rFonts w:hint="eastAsia"/>
        </w:rPr>
        <w:t>故障恢复</w:t>
      </w:r>
      <w:bookmarkEnd w:id="305"/>
    </w:p>
    <w:p w:rsidR="0014376B" w:rsidRDefault="0014376B" w:rsidP="0014376B">
      <w:pPr>
        <w:pStyle w:val="affffb"/>
        <w:ind w:firstLine="420"/>
      </w:pPr>
      <w:r w:rsidRPr="00277603">
        <w:t>对于发现的系统问题，快速响应并进行故障修复，最小化对业务的影响。</w:t>
      </w:r>
    </w:p>
    <w:p w:rsidR="0014376B" w:rsidRDefault="0014376B" w:rsidP="0014376B">
      <w:pPr>
        <w:pStyle w:val="affe"/>
        <w:spacing w:before="156" w:after="156"/>
      </w:pPr>
      <w:bookmarkStart w:id="306" w:name="_Toc165972921"/>
      <w:r>
        <w:rPr>
          <w:rFonts w:hint="eastAsia"/>
        </w:rPr>
        <w:t>数据备份和恢复</w:t>
      </w:r>
      <w:bookmarkEnd w:id="306"/>
    </w:p>
    <w:p w:rsidR="0014376B" w:rsidRDefault="0014376B" w:rsidP="0014376B">
      <w:pPr>
        <w:pStyle w:val="affffb"/>
        <w:ind w:firstLine="420"/>
      </w:pPr>
      <w:r w:rsidRPr="00277603">
        <w:t>执行定期的数据备份计划，并确保在数据丢失或系统故障时可以快速恢复。</w:t>
      </w:r>
    </w:p>
    <w:p w:rsidR="0014376B" w:rsidRDefault="0014376B" w:rsidP="0014376B">
      <w:pPr>
        <w:pStyle w:val="affe"/>
        <w:spacing w:before="156" w:after="156"/>
      </w:pPr>
      <w:bookmarkStart w:id="307" w:name="_Toc165972922"/>
      <w:r>
        <w:rPr>
          <w:rFonts w:hint="eastAsia"/>
        </w:rPr>
        <w:lastRenderedPageBreak/>
        <w:t>技术支持</w:t>
      </w:r>
      <w:bookmarkEnd w:id="307"/>
    </w:p>
    <w:p w:rsidR="008E455D" w:rsidRDefault="0014376B" w:rsidP="008E455D">
      <w:pPr>
        <w:pStyle w:val="affffb"/>
        <w:ind w:firstLine="420"/>
      </w:pPr>
      <w:r w:rsidRPr="00277603">
        <w:t>为系统用户提供技术支持服务，解决用户在使用过程中遇到的问题。</w:t>
      </w:r>
    </w:p>
    <w:p w:rsidR="002C71B7" w:rsidRPr="002C71B7" w:rsidRDefault="002C71B7" w:rsidP="008E455D">
      <w:pPr>
        <w:pStyle w:val="affffb"/>
        <w:ind w:firstLine="420"/>
        <w:rPr>
          <w:rFonts w:hint="eastAsia"/>
        </w:rPr>
      </w:pPr>
      <w:bookmarkStart w:id="308" w:name="_GoBack"/>
      <w:bookmarkEnd w:id="308"/>
    </w:p>
    <w:p w:rsidR="00897F67" w:rsidRPr="0014376B" w:rsidRDefault="008E455D" w:rsidP="008E455D">
      <w:pPr>
        <w:pStyle w:val="affffb"/>
        <w:ind w:firstLineChars="0" w:firstLine="0"/>
        <w:jc w:val="center"/>
      </w:pPr>
      <w:bookmarkStart w:id="309" w:name="BookMark8"/>
      <w:bookmarkEnd w:id="26"/>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9"/>
    </w:p>
    <w:sectPr w:rsidR="00897F67" w:rsidRPr="0014376B" w:rsidSect="008E455D">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6C" w:rsidRDefault="00963A6C" w:rsidP="00D86DB7">
      <w:r>
        <w:separator/>
      </w:r>
    </w:p>
    <w:p w:rsidR="00963A6C" w:rsidRDefault="00963A6C"/>
    <w:p w:rsidR="00963A6C" w:rsidRDefault="00963A6C"/>
  </w:endnote>
  <w:endnote w:type="continuationSeparator" w:id="0">
    <w:p w:rsidR="00963A6C" w:rsidRDefault="00963A6C" w:rsidP="00D86DB7">
      <w:r>
        <w:continuationSeparator/>
      </w:r>
    </w:p>
    <w:p w:rsidR="00963A6C" w:rsidRDefault="00963A6C"/>
    <w:p w:rsidR="00963A6C" w:rsidRDefault="0096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3F" w:rsidRDefault="00E81F3F">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3F" w:rsidRDefault="00E81F3F">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3F" w:rsidRPr="00324EDD" w:rsidRDefault="00E81F3F"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5E" w:rsidRPr="008E455D" w:rsidRDefault="008E455D" w:rsidP="008E455D">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5E" w:rsidRDefault="003F565E" w:rsidP="008E455D">
    <w:pPr>
      <w:pStyle w:val="affff8"/>
    </w:pPr>
    <w:r>
      <w:fldChar w:fldCharType="begin"/>
    </w:r>
    <w:r>
      <w:instrText>PAGE   \* MERGEFORMAT</w:instrText>
    </w:r>
    <w:r>
      <w:fldChar w:fldCharType="separate"/>
    </w:r>
    <w:r w:rsidR="002C71B7" w:rsidRPr="002C71B7">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D" w:rsidRPr="008E455D" w:rsidRDefault="008E455D" w:rsidP="008E455D">
    <w:pPr>
      <w:pStyle w:val="affff7"/>
    </w:pPr>
    <w:r>
      <w:fldChar w:fldCharType="begin"/>
    </w:r>
    <w:r>
      <w:instrText xml:space="preserve"> PAGE   \* MERGEFORMAT \* MERGEFORMAT </w:instrText>
    </w:r>
    <w:r>
      <w:fldChar w:fldCharType="separate"/>
    </w:r>
    <w:r w:rsidR="002C71B7">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D" w:rsidRDefault="008E455D" w:rsidP="008E455D">
    <w:pPr>
      <w:pStyle w:val="affff8"/>
    </w:pPr>
    <w:r>
      <w:fldChar w:fldCharType="begin"/>
    </w:r>
    <w:r>
      <w:instrText>PAGE   \* MERGEFORMAT</w:instrText>
    </w:r>
    <w:r>
      <w:fldChar w:fldCharType="separate"/>
    </w:r>
    <w:r w:rsidRPr="008E455D">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84" w:rsidRPr="008E455D" w:rsidRDefault="008E455D" w:rsidP="008E455D">
    <w:pPr>
      <w:pStyle w:val="affff7"/>
    </w:pPr>
    <w:r>
      <w:fldChar w:fldCharType="begin"/>
    </w:r>
    <w:r>
      <w:instrText xml:space="preserve"> PAGE   \* MERGEFORMAT \* MERGEFORMAT </w:instrText>
    </w:r>
    <w:r>
      <w:fldChar w:fldCharType="separate"/>
    </w:r>
    <w:r w:rsidR="002C71B7">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84" w:rsidRDefault="00427284" w:rsidP="008E455D">
    <w:pPr>
      <w:pStyle w:val="affff8"/>
    </w:pPr>
    <w:r>
      <w:fldChar w:fldCharType="begin"/>
    </w:r>
    <w:r>
      <w:instrText>PAGE   \* MERGEFORMAT</w:instrText>
    </w:r>
    <w:r>
      <w:fldChar w:fldCharType="separate"/>
    </w:r>
    <w:r w:rsidR="002C71B7" w:rsidRPr="002C71B7">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6C" w:rsidRDefault="00963A6C" w:rsidP="00D86DB7">
      <w:r>
        <w:separator/>
      </w:r>
    </w:p>
  </w:footnote>
  <w:footnote w:type="continuationSeparator" w:id="0">
    <w:p w:rsidR="00963A6C" w:rsidRDefault="00963A6C" w:rsidP="00D86DB7">
      <w:r>
        <w:continuationSeparator/>
      </w:r>
    </w:p>
    <w:p w:rsidR="00963A6C" w:rsidRDefault="00963A6C"/>
    <w:p w:rsidR="00963A6C" w:rsidRDefault="00963A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3F" w:rsidRDefault="00E81F3F">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3F" w:rsidRPr="00E70388" w:rsidRDefault="00E81F3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3F" w:rsidRPr="00324EDD" w:rsidRDefault="00E81F3F"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5E" w:rsidRPr="008E455D" w:rsidRDefault="008E455D" w:rsidP="008E455D">
    <w:pPr>
      <w:pStyle w:val="afffff1"/>
    </w:pPr>
    <w:r>
      <w:fldChar w:fldCharType="begin"/>
    </w:r>
    <w:r>
      <w:instrText xml:space="preserve"> STYLEREF  标准文件_文件编号 \* MERGEFORMAT </w:instrText>
    </w:r>
    <w:r>
      <w:fldChar w:fldCharType="separate"/>
    </w:r>
    <w:r>
      <w:t>DB4102/T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5E" w:rsidRPr="00D84FA1" w:rsidRDefault="003F565E" w:rsidP="008E455D">
    <w:pPr>
      <w:pStyle w:val="afffff0"/>
    </w:pPr>
    <w:r>
      <w:fldChar w:fldCharType="begin"/>
    </w:r>
    <w:r>
      <w:instrText xml:space="preserve"> STYLEREF  标准文件_文件编号  \* MERGEFORMAT </w:instrText>
    </w:r>
    <w:r>
      <w:fldChar w:fldCharType="separate"/>
    </w:r>
    <w:r w:rsidR="002C71B7">
      <w:t>DB4102/T XXXX</w:t>
    </w:r>
    <w:r w:rsidR="002C71B7">
      <w:t>—</w:t>
    </w:r>
    <w:r w:rsidR="002C71B7">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D" w:rsidRPr="008E455D" w:rsidRDefault="008E455D" w:rsidP="008E455D">
    <w:pPr>
      <w:pStyle w:val="afffff1"/>
    </w:pPr>
    <w:r>
      <w:fldChar w:fldCharType="begin"/>
    </w:r>
    <w:r>
      <w:instrText xml:space="preserve"> STYLEREF  标准文件_文件编号 \* MERGEFORMAT </w:instrText>
    </w:r>
    <w:r>
      <w:fldChar w:fldCharType="separate"/>
    </w:r>
    <w:r w:rsidR="002C71B7">
      <w:t>DB4102/T XXXX</w:t>
    </w:r>
    <w:r w:rsidR="002C71B7">
      <w:t>—</w:t>
    </w:r>
    <w:r w:rsidR="002C71B7">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5D" w:rsidRPr="00D84FA1" w:rsidRDefault="008E455D" w:rsidP="008E455D">
    <w:pPr>
      <w:pStyle w:val="afffff0"/>
    </w:pPr>
    <w:r>
      <w:fldChar w:fldCharType="begin"/>
    </w:r>
    <w:r>
      <w:instrText xml:space="preserve"> STYLEREF  标准文件_文件编号  \* MERGEFORMAT </w:instrText>
    </w:r>
    <w:r>
      <w:fldChar w:fldCharType="separate"/>
    </w:r>
    <w:r>
      <w:t>DB4102/T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84" w:rsidRPr="008E455D" w:rsidRDefault="008E455D" w:rsidP="008E455D">
    <w:pPr>
      <w:pStyle w:val="afffff1"/>
    </w:pPr>
    <w:r>
      <w:fldChar w:fldCharType="begin"/>
    </w:r>
    <w:r>
      <w:instrText xml:space="preserve"> STYLEREF  标准文件_文件编号 \* MERGEFORMAT </w:instrText>
    </w:r>
    <w:r>
      <w:fldChar w:fldCharType="separate"/>
    </w:r>
    <w:r w:rsidR="002C71B7">
      <w:t>DB4102/T XXXX</w:t>
    </w:r>
    <w:r w:rsidR="002C71B7">
      <w:t>—</w:t>
    </w:r>
    <w:r w:rsidR="002C71B7">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84" w:rsidRPr="00D84FA1" w:rsidRDefault="00427284" w:rsidP="008E455D">
    <w:pPr>
      <w:pStyle w:val="afffff0"/>
    </w:pPr>
    <w:r>
      <w:fldChar w:fldCharType="begin"/>
    </w:r>
    <w:r>
      <w:instrText xml:space="preserve"> STYLEREF  标准文件_文件编号  \* MERGEFORMAT </w:instrText>
    </w:r>
    <w:r>
      <w:fldChar w:fldCharType="separate"/>
    </w:r>
    <w:r w:rsidR="002C71B7">
      <w:t>DB4102/T XXXX</w:t>
    </w:r>
    <w:r w:rsidR="002C71B7">
      <w:t>—</w:t>
    </w:r>
    <w:r w:rsidR="002C71B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CA"/>
    <w:rsid w:val="0000040A"/>
    <w:rsid w:val="00000A94"/>
    <w:rsid w:val="00001972"/>
    <w:rsid w:val="00001D9A"/>
    <w:rsid w:val="00007B3A"/>
    <w:rsid w:val="000107E0"/>
    <w:rsid w:val="00011FDE"/>
    <w:rsid w:val="00012FFD"/>
    <w:rsid w:val="00014162"/>
    <w:rsid w:val="00014340"/>
    <w:rsid w:val="00016A9C"/>
    <w:rsid w:val="00022184"/>
    <w:rsid w:val="000222B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90B"/>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97C"/>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49"/>
    <w:rsid w:val="000D0A9C"/>
    <w:rsid w:val="000D1795"/>
    <w:rsid w:val="000D329A"/>
    <w:rsid w:val="000D4B9C"/>
    <w:rsid w:val="000D4EB6"/>
    <w:rsid w:val="000D753B"/>
    <w:rsid w:val="000E3F06"/>
    <w:rsid w:val="000E4C9E"/>
    <w:rsid w:val="000E6FD7"/>
    <w:rsid w:val="000F06E1"/>
    <w:rsid w:val="000F0E3C"/>
    <w:rsid w:val="000F19D5"/>
    <w:rsid w:val="000F4AEA"/>
    <w:rsid w:val="000F5E5C"/>
    <w:rsid w:val="000F633F"/>
    <w:rsid w:val="000F67E9"/>
    <w:rsid w:val="00104926"/>
    <w:rsid w:val="00113B1E"/>
    <w:rsid w:val="00114E8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76B"/>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12C"/>
    <w:rsid w:val="001852C9"/>
    <w:rsid w:val="00186854"/>
    <w:rsid w:val="00190087"/>
    <w:rsid w:val="001913C4"/>
    <w:rsid w:val="00191C31"/>
    <w:rsid w:val="0019348F"/>
    <w:rsid w:val="00193A07"/>
    <w:rsid w:val="00194C95"/>
    <w:rsid w:val="00195C34"/>
    <w:rsid w:val="00196EF5"/>
    <w:rsid w:val="001A1A53"/>
    <w:rsid w:val="001A234A"/>
    <w:rsid w:val="001A4CF3"/>
    <w:rsid w:val="001B06E8"/>
    <w:rsid w:val="001B5D35"/>
    <w:rsid w:val="001B637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76"/>
    <w:rsid w:val="001D411C"/>
    <w:rsid w:val="001E1B6A"/>
    <w:rsid w:val="001E1BB9"/>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291"/>
    <w:rsid w:val="0020527B"/>
    <w:rsid w:val="00205F2C"/>
    <w:rsid w:val="00210B15"/>
    <w:rsid w:val="002142EA"/>
    <w:rsid w:val="002204BB"/>
    <w:rsid w:val="00221B79"/>
    <w:rsid w:val="00221C6B"/>
    <w:rsid w:val="0022527D"/>
    <w:rsid w:val="002253A1"/>
    <w:rsid w:val="00225CF8"/>
    <w:rsid w:val="0022794E"/>
    <w:rsid w:val="00233D64"/>
    <w:rsid w:val="0023482A"/>
    <w:rsid w:val="002359CB"/>
    <w:rsid w:val="00243540"/>
    <w:rsid w:val="0024497B"/>
    <w:rsid w:val="0024515B"/>
    <w:rsid w:val="00246021"/>
    <w:rsid w:val="0024666E"/>
    <w:rsid w:val="00247338"/>
    <w:rsid w:val="00247F52"/>
    <w:rsid w:val="00250B25"/>
    <w:rsid w:val="00250BBE"/>
    <w:rsid w:val="002515C2"/>
    <w:rsid w:val="0025194F"/>
    <w:rsid w:val="0026148A"/>
    <w:rsid w:val="00262696"/>
    <w:rsid w:val="00263D25"/>
    <w:rsid w:val="002643C3"/>
    <w:rsid w:val="00264A0C"/>
    <w:rsid w:val="0026527B"/>
    <w:rsid w:val="00266EEB"/>
    <w:rsid w:val="00267EF4"/>
    <w:rsid w:val="00270A67"/>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1B7"/>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8AD"/>
    <w:rsid w:val="00312F04"/>
    <w:rsid w:val="00313B85"/>
    <w:rsid w:val="00317988"/>
    <w:rsid w:val="003221B4"/>
    <w:rsid w:val="0032258D"/>
    <w:rsid w:val="00322E62"/>
    <w:rsid w:val="00324D13"/>
    <w:rsid w:val="00324D2A"/>
    <w:rsid w:val="00324EDD"/>
    <w:rsid w:val="003331E4"/>
    <w:rsid w:val="00336C64"/>
    <w:rsid w:val="00337162"/>
    <w:rsid w:val="0034194F"/>
    <w:rsid w:val="00341F3F"/>
    <w:rsid w:val="00344605"/>
    <w:rsid w:val="003474AA"/>
    <w:rsid w:val="00350D1D"/>
    <w:rsid w:val="00351C7F"/>
    <w:rsid w:val="00352C83"/>
    <w:rsid w:val="003615D2"/>
    <w:rsid w:val="0036429C"/>
    <w:rsid w:val="00364A53"/>
    <w:rsid w:val="003654CB"/>
    <w:rsid w:val="00365AA9"/>
    <w:rsid w:val="00365F86"/>
    <w:rsid w:val="00365F87"/>
    <w:rsid w:val="00366E89"/>
    <w:rsid w:val="003705F4"/>
    <w:rsid w:val="00370D58"/>
    <w:rsid w:val="00371316"/>
    <w:rsid w:val="0037572E"/>
    <w:rsid w:val="00376713"/>
    <w:rsid w:val="0037785B"/>
    <w:rsid w:val="00380E9B"/>
    <w:rsid w:val="00381815"/>
    <w:rsid w:val="003819AF"/>
    <w:rsid w:val="003820E9"/>
    <w:rsid w:val="00382DE7"/>
    <w:rsid w:val="00384FFC"/>
    <w:rsid w:val="003872FC"/>
    <w:rsid w:val="00387ADC"/>
    <w:rsid w:val="00390020"/>
    <w:rsid w:val="003903D6"/>
    <w:rsid w:val="00390EE6"/>
    <w:rsid w:val="0039118F"/>
    <w:rsid w:val="00392AD7"/>
    <w:rsid w:val="00393397"/>
    <w:rsid w:val="003938D9"/>
    <w:rsid w:val="00394376"/>
    <w:rsid w:val="003943FF"/>
    <w:rsid w:val="0039509D"/>
    <w:rsid w:val="00395700"/>
    <w:rsid w:val="003974EB"/>
    <w:rsid w:val="00397CC5"/>
    <w:rsid w:val="003A1582"/>
    <w:rsid w:val="003A35DE"/>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65E"/>
    <w:rsid w:val="003F6272"/>
    <w:rsid w:val="00400E72"/>
    <w:rsid w:val="00401400"/>
    <w:rsid w:val="00404869"/>
    <w:rsid w:val="00405884"/>
    <w:rsid w:val="00407D39"/>
    <w:rsid w:val="0041477A"/>
    <w:rsid w:val="004167A3"/>
    <w:rsid w:val="00427284"/>
    <w:rsid w:val="00432DAA"/>
    <w:rsid w:val="00434305"/>
    <w:rsid w:val="00435DF7"/>
    <w:rsid w:val="0044083F"/>
    <w:rsid w:val="00441AE7"/>
    <w:rsid w:val="00445574"/>
    <w:rsid w:val="004467FB"/>
    <w:rsid w:val="00452D6B"/>
    <w:rsid w:val="00454484"/>
    <w:rsid w:val="0045517B"/>
    <w:rsid w:val="00455C68"/>
    <w:rsid w:val="00463B77"/>
    <w:rsid w:val="00463C7B"/>
    <w:rsid w:val="004644A6"/>
    <w:rsid w:val="004659BD"/>
    <w:rsid w:val="00466D08"/>
    <w:rsid w:val="00466D47"/>
    <w:rsid w:val="00470775"/>
    <w:rsid w:val="004746B1"/>
    <w:rsid w:val="0047583F"/>
    <w:rsid w:val="00475DE8"/>
    <w:rsid w:val="0047738E"/>
    <w:rsid w:val="00480CAA"/>
    <w:rsid w:val="00481C44"/>
    <w:rsid w:val="00484936"/>
    <w:rsid w:val="00485C89"/>
    <w:rsid w:val="00486BE3"/>
    <w:rsid w:val="004905E4"/>
    <w:rsid w:val="00490A89"/>
    <w:rsid w:val="00490AB4"/>
    <w:rsid w:val="00491419"/>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0A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301"/>
    <w:rsid w:val="00561475"/>
    <w:rsid w:val="0056487B"/>
    <w:rsid w:val="00564FB9"/>
    <w:rsid w:val="0056655C"/>
    <w:rsid w:val="0056767C"/>
    <w:rsid w:val="0057165C"/>
    <w:rsid w:val="00573D9E"/>
    <w:rsid w:val="00575FD7"/>
    <w:rsid w:val="005801E3"/>
    <w:rsid w:val="00581802"/>
    <w:rsid w:val="00581C9B"/>
    <w:rsid w:val="005836A8"/>
    <w:rsid w:val="0058409C"/>
    <w:rsid w:val="00584262"/>
    <w:rsid w:val="00586630"/>
    <w:rsid w:val="005869DC"/>
    <w:rsid w:val="00587ADD"/>
    <w:rsid w:val="00591E27"/>
    <w:rsid w:val="00596160"/>
    <w:rsid w:val="005966E2"/>
    <w:rsid w:val="00597007"/>
    <w:rsid w:val="005A0966"/>
    <w:rsid w:val="005A11B7"/>
    <w:rsid w:val="005A260B"/>
    <w:rsid w:val="005A4A1B"/>
    <w:rsid w:val="005A7830"/>
    <w:rsid w:val="005A7FCE"/>
    <w:rsid w:val="005B0F3F"/>
    <w:rsid w:val="005B1908"/>
    <w:rsid w:val="005B4903"/>
    <w:rsid w:val="005B51CE"/>
    <w:rsid w:val="005B5885"/>
    <w:rsid w:val="005B5CD7"/>
    <w:rsid w:val="005B6CF6"/>
    <w:rsid w:val="005B7422"/>
    <w:rsid w:val="005C29B8"/>
    <w:rsid w:val="005C5F21"/>
    <w:rsid w:val="005C7156"/>
    <w:rsid w:val="005D0C75"/>
    <w:rsid w:val="005D35A2"/>
    <w:rsid w:val="005D4171"/>
    <w:rsid w:val="005D6A95"/>
    <w:rsid w:val="005D6B2C"/>
    <w:rsid w:val="005D6D9C"/>
    <w:rsid w:val="005E2335"/>
    <w:rsid w:val="005E34CA"/>
    <w:rsid w:val="005E3C18"/>
    <w:rsid w:val="005E649B"/>
    <w:rsid w:val="005E6812"/>
    <w:rsid w:val="005E7881"/>
    <w:rsid w:val="005E78E0"/>
    <w:rsid w:val="005F0D9C"/>
    <w:rsid w:val="005F284E"/>
    <w:rsid w:val="005F37BB"/>
    <w:rsid w:val="005F4712"/>
    <w:rsid w:val="006015CE"/>
    <w:rsid w:val="00604784"/>
    <w:rsid w:val="00606419"/>
    <w:rsid w:val="00607D29"/>
    <w:rsid w:val="00612952"/>
    <w:rsid w:val="00614CC1"/>
    <w:rsid w:val="00615A9D"/>
    <w:rsid w:val="00617387"/>
    <w:rsid w:val="006205D6"/>
    <w:rsid w:val="0062067F"/>
    <w:rsid w:val="006252D8"/>
    <w:rsid w:val="006259BC"/>
    <w:rsid w:val="0062636B"/>
    <w:rsid w:val="00632182"/>
    <w:rsid w:val="00632AE0"/>
    <w:rsid w:val="00633C17"/>
    <w:rsid w:val="00634D9E"/>
    <w:rsid w:val="00636E3E"/>
    <w:rsid w:val="006379F7"/>
    <w:rsid w:val="00637E4D"/>
    <w:rsid w:val="00640620"/>
    <w:rsid w:val="00641A1F"/>
    <w:rsid w:val="00645904"/>
    <w:rsid w:val="006468C3"/>
    <w:rsid w:val="00651ACB"/>
    <w:rsid w:val="00651C47"/>
    <w:rsid w:val="00652AB2"/>
    <w:rsid w:val="00653FED"/>
    <w:rsid w:val="00654EC0"/>
    <w:rsid w:val="0065525B"/>
    <w:rsid w:val="00655D4F"/>
    <w:rsid w:val="00656D29"/>
    <w:rsid w:val="006579C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7B5"/>
    <w:rsid w:val="00695D22"/>
    <w:rsid w:val="00696A8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C90"/>
    <w:rsid w:val="006F03A8"/>
    <w:rsid w:val="006F2ACA"/>
    <w:rsid w:val="006F2ADC"/>
    <w:rsid w:val="006F2BFE"/>
    <w:rsid w:val="006F31E9"/>
    <w:rsid w:val="006F6284"/>
    <w:rsid w:val="007002C5"/>
    <w:rsid w:val="00704387"/>
    <w:rsid w:val="00707669"/>
    <w:rsid w:val="00711373"/>
    <w:rsid w:val="00711CBA"/>
    <w:rsid w:val="00711FB5"/>
    <w:rsid w:val="00712A01"/>
    <w:rsid w:val="00714F58"/>
    <w:rsid w:val="007227F5"/>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203"/>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865"/>
    <w:rsid w:val="00815419"/>
    <w:rsid w:val="008163C8"/>
    <w:rsid w:val="008164A1"/>
    <w:rsid w:val="00817325"/>
    <w:rsid w:val="008209E6"/>
    <w:rsid w:val="00823303"/>
    <w:rsid w:val="008233B2"/>
    <w:rsid w:val="00823A9F"/>
    <w:rsid w:val="00823C85"/>
    <w:rsid w:val="00825138"/>
    <w:rsid w:val="008269DD"/>
    <w:rsid w:val="00830621"/>
    <w:rsid w:val="0083348C"/>
    <w:rsid w:val="00836336"/>
    <w:rsid w:val="008373D3"/>
    <w:rsid w:val="00840617"/>
    <w:rsid w:val="00840F84"/>
    <w:rsid w:val="00842A47"/>
    <w:rsid w:val="00843C13"/>
    <w:rsid w:val="008454F8"/>
    <w:rsid w:val="0085173A"/>
    <w:rsid w:val="00853CDB"/>
    <w:rsid w:val="00856316"/>
    <w:rsid w:val="008603CE"/>
    <w:rsid w:val="008620FC"/>
    <w:rsid w:val="008627A5"/>
    <w:rsid w:val="00863E05"/>
    <w:rsid w:val="00865ACA"/>
    <w:rsid w:val="00865D28"/>
    <w:rsid w:val="00865F85"/>
    <w:rsid w:val="00867C10"/>
    <w:rsid w:val="00870439"/>
    <w:rsid w:val="00870DA1"/>
    <w:rsid w:val="0087375D"/>
    <w:rsid w:val="008775D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F67"/>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19D"/>
    <w:rsid w:val="008C475E"/>
    <w:rsid w:val="008C619A"/>
    <w:rsid w:val="008C66C4"/>
    <w:rsid w:val="008D0CE8"/>
    <w:rsid w:val="008D2D1D"/>
    <w:rsid w:val="008D453D"/>
    <w:rsid w:val="008D53AD"/>
    <w:rsid w:val="008D562B"/>
    <w:rsid w:val="008D5733"/>
    <w:rsid w:val="008D622B"/>
    <w:rsid w:val="008D666C"/>
    <w:rsid w:val="008D7B54"/>
    <w:rsid w:val="008E0C9D"/>
    <w:rsid w:val="008E1648"/>
    <w:rsid w:val="008E1B3E"/>
    <w:rsid w:val="008E2319"/>
    <w:rsid w:val="008E455D"/>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146"/>
    <w:rsid w:val="009429D5"/>
    <w:rsid w:val="00942BF1"/>
    <w:rsid w:val="00945180"/>
    <w:rsid w:val="00945428"/>
    <w:rsid w:val="0094607B"/>
    <w:rsid w:val="00952F88"/>
    <w:rsid w:val="00953604"/>
    <w:rsid w:val="0095496B"/>
    <w:rsid w:val="00956F0A"/>
    <w:rsid w:val="009610DC"/>
    <w:rsid w:val="00961490"/>
    <w:rsid w:val="0096381A"/>
    <w:rsid w:val="00963A6C"/>
    <w:rsid w:val="00965E04"/>
    <w:rsid w:val="009674AD"/>
    <w:rsid w:val="00970CDC"/>
    <w:rsid w:val="00977010"/>
    <w:rsid w:val="00977D02"/>
    <w:rsid w:val="009809BB"/>
    <w:rsid w:val="0098364B"/>
    <w:rsid w:val="009911AF"/>
    <w:rsid w:val="009916C3"/>
    <w:rsid w:val="00991875"/>
    <w:rsid w:val="00991F92"/>
    <w:rsid w:val="00992985"/>
    <w:rsid w:val="00992B49"/>
    <w:rsid w:val="00993889"/>
    <w:rsid w:val="0099551B"/>
    <w:rsid w:val="00997BF1"/>
    <w:rsid w:val="009A089C"/>
    <w:rsid w:val="009A118E"/>
    <w:rsid w:val="009A125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091"/>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AEE"/>
    <w:rsid w:val="00AC30F7"/>
    <w:rsid w:val="00AC3A5A"/>
    <w:rsid w:val="00AC4D95"/>
    <w:rsid w:val="00AC5DF4"/>
    <w:rsid w:val="00AD0AEF"/>
    <w:rsid w:val="00AD11B7"/>
    <w:rsid w:val="00AD1A94"/>
    <w:rsid w:val="00AD1C05"/>
    <w:rsid w:val="00AD4126"/>
    <w:rsid w:val="00AD421C"/>
    <w:rsid w:val="00AD44FA"/>
    <w:rsid w:val="00AE070A"/>
    <w:rsid w:val="00AE101C"/>
    <w:rsid w:val="00AE1C96"/>
    <w:rsid w:val="00AE37E5"/>
    <w:rsid w:val="00AE5EB4"/>
    <w:rsid w:val="00AF0C18"/>
    <w:rsid w:val="00AF47C5"/>
    <w:rsid w:val="00AF5398"/>
    <w:rsid w:val="00AF793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44D"/>
    <w:rsid w:val="00B54ABC"/>
    <w:rsid w:val="00B54DDE"/>
    <w:rsid w:val="00B56FBE"/>
    <w:rsid w:val="00B60ACF"/>
    <w:rsid w:val="00B62B2D"/>
    <w:rsid w:val="00B62B58"/>
    <w:rsid w:val="00B65149"/>
    <w:rsid w:val="00B66567"/>
    <w:rsid w:val="00B66F52"/>
    <w:rsid w:val="00B66FE5"/>
    <w:rsid w:val="00B7002F"/>
    <w:rsid w:val="00B72880"/>
    <w:rsid w:val="00B758BF"/>
    <w:rsid w:val="00B76363"/>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6CA"/>
    <w:rsid w:val="00BC1A4E"/>
    <w:rsid w:val="00BC4790"/>
    <w:rsid w:val="00BC5DC7"/>
    <w:rsid w:val="00BC6B8B"/>
    <w:rsid w:val="00BC73D8"/>
    <w:rsid w:val="00BD52D7"/>
    <w:rsid w:val="00BD5AD2"/>
    <w:rsid w:val="00BE22F3"/>
    <w:rsid w:val="00BE5B52"/>
    <w:rsid w:val="00BE7B8D"/>
    <w:rsid w:val="00BF0321"/>
    <w:rsid w:val="00BF0993"/>
    <w:rsid w:val="00BF10A9"/>
    <w:rsid w:val="00BF1703"/>
    <w:rsid w:val="00BF231C"/>
    <w:rsid w:val="00BF51E5"/>
    <w:rsid w:val="00BF74A6"/>
    <w:rsid w:val="00C013AD"/>
    <w:rsid w:val="00C04904"/>
    <w:rsid w:val="00C056B3"/>
    <w:rsid w:val="00C103E5"/>
    <w:rsid w:val="00C13319"/>
    <w:rsid w:val="00C13758"/>
    <w:rsid w:val="00C13EE9"/>
    <w:rsid w:val="00C21540"/>
    <w:rsid w:val="00C21906"/>
    <w:rsid w:val="00C21BFA"/>
    <w:rsid w:val="00C22148"/>
    <w:rsid w:val="00C24C8D"/>
    <w:rsid w:val="00C25FE2"/>
    <w:rsid w:val="00C26B53"/>
    <w:rsid w:val="00C279B2"/>
    <w:rsid w:val="00C32982"/>
    <w:rsid w:val="00C33945"/>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4BB4"/>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20F"/>
    <w:rsid w:val="00D25E37"/>
    <w:rsid w:val="00D2661A"/>
    <w:rsid w:val="00D27582"/>
    <w:rsid w:val="00D27EC4"/>
    <w:rsid w:val="00D32719"/>
    <w:rsid w:val="00D33333"/>
    <w:rsid w:val="00D33457"/>
    <w:rsid w:val="00D352A2"/>
    <w:rsid w:val="00D3660F"/>
    <w:rsid w:val="00D40A0F"/>
    <w:rsid w:val="00D4162B"/>
    <w:rsid w:val="00D4514F"/>
    <w:rsid w:val="00D451E2"/>
    <w:rsid w:val="00D45E89"/>
    <w:rsid w:val="00D45E8D"/>
    <w:rsid w:val="00D466AE"/>
    <w:rsid w:val="00D4734F"/>
    <w:rsid w:val="00D51BF3"/>
    <w:rsid w:val="00D650C8"/>
    <w:rsid w:val="00D66846"/>
    <w:rsid w:val="00D675FB"/>
    <w:rsid w:val="00D71F25"/>
    <w:rsid w:val="00D72A9C"/>
    <w:rsid w:val="00D77031"/>
    <w:rsid w:val="00D774A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708"/>
    <w:rsid w:val="00E01138"/>
    <w:rsid w:val="00E02DFB"/>
    <w:rsid w:val="00E030F9"/>
    <w:rsid w:val="00E0311A"/>
    <w:rsid w:val="00E03138"/>
    <w:rsid w:val="00E04BFA"/>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9D1"/>
    <w:rsid w:val="00E664CC"/>
    <w:rsid w:val="00E70388"/>
    <w:rsid w:val="00E70F92"/>
    <w:rsid w:val="00E74C54"/>
    <w:rsid w:val="00E77A03"/>
    <w:rsid w:val="00E81F3F"/>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33D"/>
    <w:rsid w:val="00EA58D1"/>
    <w:rsid w:val="00EA61BC"/>
    <w:rsid w:val="00EA681A"/>
    <w:rsid w:val="00EA735B"/>
    <w:rsid w:val="00EB17DE"/>
    <w:rsid w:val="00EB1E69"/>
    <w:rsid w:val="00EB2086"/>
    <w:rsid w:val="00EB5EDF"/>
    <w:rsid w:val="00EB60FE"/>
    <w:rsid w:val="00EB74DB"/>
    <w:rsid w:val="00EB7F74"/>
    <w:rsid w:val="00EC5359"/>
    <w:rsid w:val="00EC562A"/>
    <w:rsid w:val="00ED067A"/>
    <w:rsid w:val="00ED2B50"/>
    <w:rsid w:val="00ED7F96"/>
    <w:rsid w:val="00EE0350"/>
    <w:rsid w:val="00EE0719"/>
    <w:rsid w:val="00EE0E80"/>
    <w:rsid w:val="00EE54A6"/>
    <w:rsid w:val="00EE613F"/>
    <w:rsid w:val="00EE7295"/>
    <w:rsid w:val="00EE7869"/>
    <w:rsid w:val="00EF054A"/>
    <w:rsid w:val="00EF260D"/>
    <w:rsid w:val="00EF3235"/>
    <w:rsid w:val="00EF7E72"/>
    <w:rsid w:val="00F04229"/>
    <w:rsid w:val="00F06D37"/>
    <w:rsid w:val="00F07B9D"/>
    <w:rsid w:val="00F104C3"/>
    <w:rsid w:val="00F11586"/>
    <w:rsid w:val="00F1183B"/>
    <w:rsid w:val="00F11C9F"/>
    <w:rsid w:val="00F12263"/>
    <w:rsid w:val="00F1409D"/>
    <w:rsid w:val="00F14214"/>
    <w:rsid w:val="00F157A9"/>
    <w:rsid w:val="00F22DEE"/>
    <w:rsid w:val="00F25BB6"/>
    <w:rsid w:val="00F26B7E"/>
    <w:rsid w:val="00F27A3B"/>
    <w:rsid w:val="00F33817"/>
    <w:rsid w:val="00F3428C"/>
    <w:rsid w:val="00F420D5"/>
    <w:rsid w:val="00F451E8"/>
    <w:rsid w:val="00F451EA"/>
    <w:rsid w:val="00F45447"/>
    <w:rsid w:val="00F456C6"/>
    <w:rsid w:val="00F4577B"/>
    <w:rsid w:val="00F46496"/>
    <w:rsid w:val="00F474D0"/>
    <w:rsid w:val="00F50179"/>
    <w:rsid w:val="00F515EE"/>
    <w:rsid w:val="00F5404A"/>
    <w:rsid w:val="00F54778"/>
    <w:rsid w:val="00F56511"/>
    <w:rsid w:val="00F6194E"/>
    <w:rsid w:val="00F623AC"/>
    <w:rsid w:val="00F6412A"/>
    <w:rsid w:val="00F65893"/>
    <w:rsid w:val="00F66A4A"/>
    <w:rsid w:val="00F716A9"/>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3C8"/>
    <w:rsid w:val="00FB42E7"/>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45E6"/>
  <w15:docId w15:val="{D6D99E0C-ECC5-4B66-AABB-75DD78B8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88504427">
      <w:bodyDiv w:val="1"/>
      <w:marLeft w:val="0"/>
      <w:marRight w:val="0"/>
      <w:marTop w:val="0"/>
      <w:marBottom w:val="0"/>
      <w:divBdr>
        <w:top w:val="none" w:sz="0" w:space="0" w:color="auto"/>
        <w:left w:val="none" w:sz="0" w:space="0" w:color="auto"/>
        <w:bottom w:val="none" w:sz="0" w:space="0" w:color="auto"/>
        <w:right w:val="none" w:sz="0" w:space="0" w:color="auto"/>
      </w:divBdr>
    </w:div>
    <w:div w:id="6882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562087D00B47FFAE7A0AF4DF7BAAAD"/>
        <w:category>
          <w:name w:val="常规"/>
          <w:gallery w:val="placeholder"/>
        </w:category>
        <w:types>
          <w:type w:val="bbPlcHdr"/>
        </w:types>
        <w:behaviors>
          <w:behavior w:val="content"/>
        </w:behaviors>
        <w:guid w:val="{E41FC902-87B0-4B8F-9F91-9EAE0FBDB12D}"/>
      </w:docPartPr>
      <w:docPartBody>
        <w:p w:rsidR="002D6C4D" w:rsidRDefault="00DC6698">
          <w:pPr>
            <w:pStyle w:val="7E562087D00B47FFAE7A0AF4DF7BAAAD"/>
          </w:pPr>
          <w:r w:rsidRPr="00751A05">
            <w:rPr>
              <w:rStyle w:val="a3"/>
              <w:rFonts w:hint="eastAsia"/>
            </w:rPr>
            <w:t>单击或点击此处输入文字。</w:t>
          </w:r>
        </w:p>
      </w:docPartBody>
    </w:docPart>
    <w:docPart>
      <w:docPartPr>
        <w:name w:val="75D61B706B0C4BFBB9DFBAAE0BB6E24B"/>
        <w:category>
          <w:name w:val="常规"/>
          <w:gallery w:val="placeholder"/>
        </w:category>
        <w:types>
          <w:type w:val="bbPlcHdr"/>
        </w:types>
        <w:behaviors>
          <w:behavior w:val="content"/>
        </w:behaviors>
        <w:guid w:val="{F14FD6C5-A4DB-4842-A2D3-CFA3AEA49414}"/>
      </w:docPartPr>
      <w:docPartBody>
        <w:p w:rsidR="002D6C4D" w:rsidRDefault="00DC6698">
          <w:pPr>
            <w:pStyle w:val="75D61B706B0C4BFBB9DFBAAE0BB6E24B"/>
          </w:pPr>
          <w:r w:rsidRPr="00FB6243">
            <w:rPr>
              <w:rStyle w:val="a3"/>
              <w:rFonts w:hint="eastAsia"/>
            </w:rPr>
            <w:t>选择一项。</w:t>
          </w:r>
        </w:p>
      </w:docPartBody>
    </w:docPart>
    <w:docPart>
      <w:docPartPr>
        <w:name w:val="D394AA3208D0402D8180D0D84D823077"/>
        <w:category>
          <w:name w:val="常规"/>
          <w:gallery w:val="placeholder"/>
        </w:category>
        <w:types>
          <w:type w:val="bbPlcHdr"/>
        </w:types>
        <w:behaviors>
          <w:behavior w:val="content"/>
        </w:behaviors>
        <w:guid w:val="{0DCC733D-E199-4FA9-8281-A9F18A5C640F}"/>
      </w:docPartPr>
      <w:docPartBody>
        <w:p w:rsidR="002D6C4D" w:rsidRDefault="00DC6698">
          <w:pPr>
            <w:pStyle w:val="D394AA3208D0402D8180D0D84D82307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98"/>
    <w:rsid w:val="00107004"/>
    <w:rsid w:val="0019120D"/>
    <w:rsid w:val="002D6C4D"/>
    <w:rsid w:val="00302149"/>
    <w:rsid w:val="00662550"/>
    <w:rsid w:val="00935E7A"/>
    <w:rsid w:val="009C2B96"/>
    <w:rsid w:val="00A503DD"/>
    <w:rsid w:val="00CE3A66"/>
    <w:rsid w:val="00D663DD"/>
    <w:rsid w:val="00D677D4"/>
    <w:rsid w:val="00DC6698"/>
    <w:rsid w:val="00E729E7"/>
    <w:rsid w:val="00F4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562087D00B47FFAE7A0AF4DF7BAAAD">
    <w:name w:val="7E562087D00B47FFAE7A0AF4DF7BAAAD"/>
    <w:pPr>
      <w:widowControl w:val="0"/>
      <w:jc w:val="both"/>
    </w:pPr>
  </w:style>
  <w:style w:type="paragraph" w:customStyle="1" w:styleId="75D61B706B0C4BFBB9DFBAAE0BB6E24B">
    <w:name w:val="75D61B706B0C4BFBB9DFBAAE0BB6E24B"/>
    <w:pPr>
      <w:widowControl w:val="0"/>
      <w:jc w:val="both"/>
    </w:pPr>
  </w:style>
  <w:style w:type="paragraph" w:customStyle="1" w:styleId="D394AA3208D0402D8180D0D84D823077">
    <w:name w:val="D394AA3208D0402D8180D0D84D8230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AC17-7D0D-4DBA-83A8-1D0B05C6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623</TotalTime>
  <Pages>11</Pages>
  <Words>1031</Words>
  <Characters>5883</Characters>
  <Application>Microsoft Office Word</Application>
  <DocSecurity>0</DocSecurity>
  <Lines>49</Lines>
  <Paragraphs>13</Paragraphs>
  <ScaleCrop>false</ScaleCrop>
  <Company>PCMI</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User</dc:creator>
  <cp:keywords/>
  <dc:description>&lt;config cover="true" show_menu="true" version="1.0.0" doctype="SDKXY"&gt;_x000d_
&lt;/config&gt;</dc:description>
  <cp:lastModifiedBy>Windows 用户</cp:lastModifiedBy>
  <cp:revision>88</cp:revision>
  <cp:lastPrinted>2024-04-23T07:33:00Z</cp:lastPrinted>
  <dcterms:created xsi:type="dcterms:W3CDTF">2024-04-23T04:12:00Z</dcterms:created>
  <dcterms:modified xsi:type="dcterms:W3CDTF">2024-05-13T07:42:00Z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