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FA" w:rsidRPr="00E80008" w:rsidRDefault="00E870FA" w:rsidP="00E870FA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80008">
        <w:rPr>
          <w:rFonts w:ascii="方正小标宋简体" w:eastAsia="方正小标宋简体" w:hint="eastAsia"/>
          <w:sz w:val="44"/>
          <w:szCs w:val="44"/>
        </w:rPr>
        <w:t>报表填报说明</w:t>
      </w:r>
    </w:p>
    <w:p w:rsidR="00E870FA" w:rsidRPr="00E80008" w:rsidRDefault="00E870FA" w:rsidP="00E870FA">
      <w:pPr>
        <w:spacing w:line="580" w:lineRule="exact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</w:p>
    <w:p w:rsidR="00E870FA" w:rsidRPr="00E80008" w:rsidRDefault="00E870FA" w:rsidP="00E870F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008">
        <w:rPr>
          <w:rFonts w:ascii="仿宋" w:eastAsia="仿宋" w:hAnsi="仿宋" w:hint="eastAsia"/>
          <w:sz w:val="32"/>
          <w:szCs w:val="32"/>
        </w:rPr>
        <w:t>1.《2017年就业补助资金收支结余情况表》和《2017年就业补助资金支出情况表》要求填写省辖市市本级及下辖所有县（市、区）以及省直管县（市）相关数据。所填数据精确至小数点后两位。</w:t>
      </w:r>
    </w:p>
    <w:p w:rsidR="00E870FA" w:rsidRPr="00E80008" w:rsidRDefault="00E870FA" w:rsidP="00E870F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0008">
        <w:rPr>
          <w:rFonts w:ascii="仿宋" w:eastAsia="仿宋" w:hAnsi="仿宋" w:hint="eastAsia"/>
          <w:sz w:val="32"/>
          <w:szCs w:val="32"/>
        </w:rPr>
        <w:t>2.《2017年就业补助资金收支结余情况表》第4列“2017</w:t>
      </w:r>
    </w:p>
    <w:p w:rsidR="00E870FA" w:rsidRPr="00E80008" w:rsidRDefault="00E870FA" w:rsidP="00E870FA">
      <w:pPr>
        <w:spacing w:line="580" w:lineRule="exact"/>
        <w:rPr>
          <w:rFonts w:ascii="仿宋" w:eastAsia="仿宋" w:hAnsi="仿宋"/>
          <w:sz w:val="32"/>
          <w:szCs w:val="32"/>
        </w:rPr>
      </w:pPr>
      <w:r w:rsidRPr="00E80008">
        <w:rPr>
          <w:rFonts w:ascii="仿宋" w:eastAsia="仿宋" w:hAnsi="仿宋" w:hint="eastAsia"/>
          <w:sz w:val="32"/>
          <w:szCs w:val="32"/>
        </w:rPr>
        <w:t>年末资金滚存结余</w:t>
      </w:r>
      <w:proofErr w:type="gramStart"/>
      <w:r w:rsidRPr="00E80008">
        <w:rPr>
          <w:rFonts w:ascii="仿宋" w:eastAsia="仿宋" w:hAnsi="仿宋" w:hint="eastAsia"/>
          <w:sz w:val="32"/>
          <w:szCs w:val="32"/>
        </w:rPr>
        <w:t>”</w:t>
      </w:r>
      <w:proofErr w:type="gramEnd"/>
      <w:r w:rsidRPr="00E80008">
        <w:rPr>
          <w:rFonts w:ascii="仿宋" w:eastAsia="仿宋" w:hAnsi="仿宋" w:hint="eastAsia"/>
          <w:sz w:val="32"/>
          <w:szCs w:val="32"/>
        </w:rPr>
        <w:t>包括国库结余和社会保障基金财政专户结余。其中,“国库结余”为尚未拨付、仍停留在本级财政国库账户的资金结余,“专户结余”为已</w:t>
      </w:r>
      <w:proofErr w:type="gramStart"/>
      <w:r w:rsidRPr="00E80008">
        <w:rPr>
          <w:rFonts w:ascii="仿宋" w:eastAsia="仿宋" w:hAnsi="仿宋" w:hint="eastAsia"/>
          <w:sz w:val="32"/>
          <w:szCs w:val="32"/>
        </w:rPr>
        <w:t>拨付至专户</w:t>
      </w:r>
      <w:proofErr w:type="gramEnd"/>
      <w:r w:rsidRPr="00E80008">
        <w:rPr>
          <w:rFonts w:ascii="仿宋" w:eastAsia="仿宋" w:hAnsi="仿宋" w:hint="eastAsia"/>
          <w:sz w:val="32"/>
          <w:szCs w:val="32"/>
        </w:rPr>
        <w:t>、尚未支出的结余资金,两者相加应等于资金滚存结余。</w:t>
      </w:r>
    </w:p>
    <w:p w:rsidR="00BA73A9" w:rsidRPr="00E870FA" w:rsidRDefault="00BA73A9"/>
    <w:sectPr w:rsidR="00BA73A9" w:rsidRPr="00E870FA" w:rsidSect="00BA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54" w:rsidRDefault="00183C54" w:rsidP="00E870FA">
      <w:r>
        <w:separator/>
      </w:r>
    </w:p>
  </w:endnote>
  <w:endnote w:type="continuationSeparator" w:id="0">
    <w:p w:rsidR="00183C54" w:rsidRDefault="00183C54" w:rsidP="00E87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54" w:rsidRDefault="00183C54" w:rsidP="00E870FA">
      <w:r>
        <w:separator/>
      </w:r>
    </w:p>
  </w:footnote>
  <w:footnote w:type="continuationSeparator" w:id="0">
    <w:p w:rsidR="00183C54" w:rsidRDefault="00183C54" w:rsidP="00E87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0FA"/>
    <w:rsid w:val="001237CE"/>
    <w:rsid w:val="00183C54"/>
    <w:rsid w:val="004902CF"/>
    <w:rsid w:val="00BA73A9"/>
    <w:rsid w:val="00E8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王锦程</dc:creator>
  <cp:keywords/>
  <dc:description/>
  <cp:lastModifiedBy>王锦程</cp:lastModifiedBy>
  <cp:revision>2</cp:revision>
  <dcterms:created xsi:type="dcterms:W3CDTF">2018-03-28T02:37:00Z</dcterms:created>
  <dcterms:modified xsi:type="dcterms:W3CDTF">2018-03-28T02:38:00Z</dcterms:modified>
</cp:coreProperties>
</file>