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78F" w:rsidRDefault="00F8078F">
      <w:pPr>
        <w:pStyle w:val="af2"/>
        <w:ind w:firstLineChars="0" w:firstLine="0"/>
        <w:jc w:val="center"/>
        <w:rPr>
          <w:rFonts w:ascii="黑体" w:eastAsia="黑体" w:hAnsi="黑体"/>
          <w:sz w:val="28"/>
          <w:szCs w:val="28"/>
        </w:rPr>
      </w:pPr>
      <w:r>
        <w:rPr>
          <w:rFonts w:ascii="黑体" w:eastAsia="黑体" w:hAnsi="黑体"/>
          <w:sz w:val="28"/>
          <w:szCs w:val="28"/>
        </w:rPr>
        <w:t xml:space="preserve">                         </w:t>
      </w:r>
    </w:p>
    <w:p w:rsidR="00F8078F" w:rsidRDefault="00F8078F">
      <w:pPr>
        <w:pStyle w:val="af2"/>
        <w:ind w:firstLineChars="0" w:firstLine="0"/>
        <w:jc w:val="center"/>
        <w:rPr>
          <w:rFonts w:ascii="黑体" w:eastAsia="黑体" w:hAnsi="黑体"/>
          <w:sz w:val="28"/>
          <w:szCs w:val="28"/>
        </w:rPr>
      </w:pPr>
    </w:p>
    <w:p w:rsidR="00FC4F39" w:rsidRDefault="00F8078F">
      <w:pPr>
        <w:pStyle w:val="af2"/>
        <w:ind w:firstLineChars="0" w:firstLine="0"/>
        <w:jc w:val="center"/>
        <w:rPr>
          <w:rFonts w:ascii="黑体" w:eastAsia="黑体" w:hAnsi="黑体"/>
          <w:sz w:val="52"/>
          <w:szCs w:val="52"/>
        </w:rPr>
      </w:pPr>
      <w:r>
        <w:rPr>
          <w:rFonts w:ascii="黑体" w:eastAsia="黑体" w:hAnsi="黑体"/>
          <w:sz w:val="28"/>
          <w:szCs w:val="28"/>
        </w:rPr>
        <w:t xml:space="preserve">                       </w:t>
      </w:r>
      <w:r w:rsidR="00374D1C" w:rsidRPr="00374D1C">
        <w:rPr>
          <w:rFonts w:ascii="黑体" w:eastAsia="黑体" w:hAnsi="黑体" w:hint="eastAsia"/>
          <w:sz w:val="28"/>
          <w:szCs w:val="28"/>
        </w:rPr>
        <w:t>TE410200NYNC000001300012018700001</w:t>
      </w:r>
    </w:p>
    <w:p w:rsidR="007B48BF" w:rsidRDefault="00374D1C">
      <w:pPr>
        <w:pStyle w:val="af2"/>
        <w:ind w:firstLineChars="0" w:firstLine="0"/>
        <w:jc w:val="center"/>
        <w:rPr>
          <w:rFonts w:ascii="黑体" w:eastAsia="黑体" w:hAnsi="黑体"/>
          <w:sz w:val="52"/>
          <w:szCs w:val="52"/>
        </w:rPr>
      </w:pPr>
      <w:r w:rsidRPr="00374D1C">
        <w:rPr>
          <w:rFonts w:ascii="黑体" w:eastAsia="黑体" w:hAnsi="黑体" w:hint="eastAsia"/>
          <w:sz w:val="52"/>
          <w:szCs w:val="52"/>
        </w:rPr>
        <w:t>种蜂生产经营许可证核发</w:t>
      </w:r>
    </w:p>
    <w:p w:rsidR="007B48BF" w:rsidRDefault="009249C0">
      <w:pPr>
        <w:pStyle w:val="af2"/>
        <w:ind w:firstLineChars="0" w:firstLine="0"/>
        <w:jc w:val="center"/>
        <w:rPr>
          <w:rFonts w:ascii="黑体" w:eastAsia="黑体" w:hAnsi="黑体"/>
          <w:sz w:val="52"/>
          <w:szCs w:val="52"/>
        </w:rPr>
      </w:pPr>
      <w:r>
        <w:rPr>
          <w:rFonts w:ascii="黑体" w:eastAsia="黑体" w:hAnsi="黑体" w:hint="eastAsia"/>
          <w:sz w:val="52"/>
          <w:szCs w:val="52"/>
        </w:rPr>
        <w:t>服务指南</w:t>
      </w:r>
    </w:p>
    <w:p w:rsidR="007B48BF" w:rsidRDefault="007B48BF">
      <w:pPr>
        <w:pStyle w:val="af2"/>
        <w:ind w:firstLine="562"/>
        <w:jc w:val="center"/>
        <w:rPr>
          <w:b/>
          <w:sz w:val="28"/>
          <w:szCs w:val="28"/>
        </w:rPr>
      </w:pPr>
    </w:p>
    <w:p w:rsidR="007B48BF" w:rsidRDefault="007B48BF">
      <w:pPr>
        <w:pStyle w:val="af2"/>
        <w:ind w:firstLine="562"/>
        <w:jc w:val="center"/>
        <w:rPr>
          <w:b/>
          <w:sz w:val="28"/>
          <w:szCs w:val="28"/>
        </w:rPr>
      </w:pPr>
    </w:p>
    <w:p w:rsidR="007B48BF" w:rsidRDefault="007B48BF">
      <w:pPr>
        <w:pStyle w:val="af2"/>
        <w:ind w:firstLine="562"/>
        <w:jc w:val="center"/>
        <w:rPr>
          <w:b/>
          <w:sz w:val="28"/>
          <w:szCs w:val="28"/>
        </w:rPr>
      </w:pPr>
    </w:p>
    <w:p w:rsidR="007B48BF" w:rsidRDefault="007B48BF">
      <w:pPr>
        <w:pStyle w:val="af2"/>
        <w:ind w:firstLine="562"/>
        <w:jc w:val="center"/>
        <w:rPr>
          <w:b/>
          <w:sz w:val="28"/>
          <w:szCs w:val="28"/>
        </w:rPr>
      </w:pPr>
    </w:p>
    <w:p w:rsidR="007B48BF" w:rsidRDefault="007B48BF">
      <w:pPr>
        <w:pStyle w:val="af2"/>
        <w:ind w:firstLine="562"/>
        <w:jc w:val="center"/>
        <w:rPr>
          <w:b/>
          <w:sz w:val="28"/>
          <w:szCs w:val="28"/>
        </w:rPr>
      </w:pPr>
    </w:p>
    <w:p w:rsidR="007B48BF" w:rsidRDefault="007B48BF">
      <w:pPr>
        <w:pStyle w:val="af2"/>
        <w:ind w:firstLine="562"/>
        <w:jc w:val="center"/>
        <w:rPr>
          <w:b/>
          <w:sz w:val="28"/>
          <w:szCs w:val="28"/>
        </w:rPr>
      </w:pPr>
    </w:p>
    <w:p w:rsidR="007B48BF" w:rsidRDefault="007B48BF">
      <w:pPr>
        <w:pStyle w:val="af2"/>
        <w:ind w:firstLine="562"/>
        <w:jc w:val="center"/>
        <w:rPr>
          <w:b/>
          <w:sz w:val="28"/>
          <w:szCs w:val="28"/>
        </w:rPr>
      </w:pPr>
    </w:p>
    <w:p w:rsidR="007B48BF" w:rsidRDefault="007B48BF">
      <w:pPr>
        <w:pStyle w:val="af2"/>
        <w:ind w:firstLine="562"/>
        <w:jc w:val="center"/>
        <w:rPr>
          <w:b/>
          <w:sz w:val="28"/>
          <w:szCs w:val="28"/>
        </w:rPr>
      </w:pPr>
    </w:p>
    <w:p w:rsidR="007B48BF" w:rsidRDefault="007B48BF">
      <w:pPr>
        <w:pStyle w:val="af2"/>
        <w:ind w:firstLine="562"/>
        <w:jc w:val="center"/>
        <w:rPr>
          <w:b/>
          <w:sz w:val="28"/>
          <w:szCs w:val="28"/>
        </w:rPr>
      </w:pPr>
    </w:p>
    <w:p w:rsidR="007B48BF" w:rsidRDefault="007B48BF">
      <w:pPr>
        <w:pStyle w:val="af2"/>
        <w:ind w:firstLine="562"/>
        <w:jc w:val="center"/>
        <w:rPr>
          <w:b/>
          <w:sz w:val="28"/>
          <w:szCs w:val="28"/>
        </w:rPr>
      </w:pPr>
    </w:p>
    <w:p w:rsidR="007B48BF" w:rsidRDefault="007B48BF">
      <w:pPr>
        <w:pStyle w:val="af2"/>
        <w:ind w:firstLine="562"/>
        <w:jc w:val="center"/>
        <w:rPr>
          <w:b/>
          <w:sz w:val="28"/>
          <w:szCs w:val="28"/>
        </w:rPr>
      </w:pPr>
    </w:p>
    <w:p w:rsidR="007B48BF" w:rsidRDefault="009249C0">
      <w:pPr>
        <w:pStyle w:val="af2"/>
        <w:ind w:firstLine="422"/>
        <w:jc w:val="center"/>
        <w:rPr>
          <w:b/>
          <w:szCs w:val="21"/>
          <w:u w:val="thick"/>
        </w:rPr>
      </w:pPr>
      <w:r>
        <w:rPr>
          <w:rFonts w:hint="eastAsia"/>
          <w:b/>
          <w:szCs w:val="21"/>
          <w:u w:val="thick"/>
        </w:rPr>
        <w:t xml:space="preserve">  </w:t>
      </w:r>
      <w:r>
        <w:rPr>
          <w:rFonts w:ascii="黑体" w:eastAsia="黑体" w:hAnsi="黑体" w:hint="eastAsia"/>
          <w:sz w:val="28"/>
          <w:szCs w:val="28"/>
          <w:u w:val="thick"/>
        </w:rPr>
        <w:t>201</w:t>
      </w:r>
      <w:r w:rsidR="00FC4F39">
        <w:rPr>
          <w:rFonts w:ascii="黑体" w:eastAsia="黑体" w:hAnsi="黑体"/>
          <w:sz w:val="28"/>
          <w:szCs w:val="28"/>
          <w:u w:val="thick"/>
        </w:rPr>
        <w:t>9</w:t>
      </w:r>
      <w:r>
        <w:rPr>
          <w:rFonts w:ascii="黑体" w:eastAsia="黑体" w:hAnsi="黑体" w:hint="eastAsia"/>
          <w:sz w:val="28"/>
          <w:szCs w:val="28"/>
          <w:u w:val="thick"/>
        </w:rPr>
        <w:t>-</w:t>
      </w:r>
      <w:r w:rsidR="00FC4F39">
        <w:rPr>
          <w:rFonts w:ascii="黑体" w:eastAsia="黑体" w:hAnsi="黑体"/>
          <w:sz w:val="28"/>
          <w:szCs w:val="28"/>
          <w:u w:val="thick"/>
        </w:rPr>
        <w:t>6</w:t>
      </w:r>
      <w:r>
        <w:rPr>
          <w:rFonts w:ascii="黑体" w:eastAsia="黑体" w:hAnsi="黑体" w:hint="eastAsia"/>
          <w:sz w:val="28"/>
          <w:szCs w:val="28"/>
          <w:u w:val="thick"/>
        </w:rPr>
        <w:t>-</w:t>
      </w:r>
      <w:r w:rsidR="00FC4F39">
        <w:rPr>
          <w:rFonts w:ascii="黑体" w:eastAsia="黑体" w:hAnsi="黑体"/>
          <w:sz w:val="28"/>
          <w:szCs w:val="28"/>
          <w:u w:val="thick"/>
        </w:rPr>
        <w:t>01</w:t>
      </w:r>
      <w:r>
        <w:rPr>
          <w:rFonts w:ascii="黑体" w:eastAsia="黑体" w:hAnsi="黑体" w:hint="eastAsia"/>
          <w:sz w:val="28"/>
          <w:szCs w:val="28"/>
          <w:u w:val="thick"/>
        </w:rPr>
        <w:t>发布</w:t>
      </w:r>
      <w:r>
        <w:rPr>
          <w:rFonts w:hint="eastAsia"/>
          <w:sz w:val="28"/>
          <w:szCs w:val="28"/>
          <w:u w:val="thick"/>
        </w:rPr>
        <w:t xml:space="preserve"> </w:t>
      </w:r>
      <w:r>
        <w:rPr>
          <w:rFonts w:hint="eastAsia"/>
          <w:szCs w:val="21"/>
          <w:u w:val="thick"/>
        </w:rPr>
        <w:t xml:space="preserve">                                </w:t>
      </w:r>
      <w:r>
        <w:rPr>
          <w:rFonts w:ascii="黑体" w:eastAsia="黑体" w:hAnsi="黑体" w:hint="eastAsia"/>
          <w:sz w:val="28"/>
          <w:szCs w:val="28"/>
          <w:u w:val="thick"/>
        </w:rPr>
        <w:t>201</w:t>
      </w:r>
      <w:r w:rsidR="00FC4F39">
        <w:rPr>
          <w:rFonts w:ascii="黑体" w:eastAsia="黑体" w:hAnsi="黑体"/>
          <w:sz w:val="28"/>
          <w:szCs w:val="28"/>
          <w:u w:val="thick"/>
        </w:rPr>
        <w:t>9</w:t>
      </w:r>
      <w:r>
        <w:rPr>
          <w:rFonts w:ascii="黑体" w:eastAsia="黑体" w:hAnsi="黑体" w:hint="eastAsia"/>
          <w:sz w:val="28"/>
          <w:szCs w:val="28"/>
          <w:u w:val="thick"/>
        </w:rPr>
        <w:t>-</w:t>
      </w:r>
      <w:r w:rsidR="00FC4F39">
        <w:rPr>
          <w:rFonts w:ascii="黑体" w:eastAsia="黑体" w:hAnsi="黑体"/>
          <w:sz w:val="28"/>
          <w:szCs w:val="28"/>
          <w:u w:val="thick"/>
        </w:rPr>
        <w:t>7</w:t>
      </w:r>
      <w:r>
        <w:rPr>
          <w:rFonts w:ascii="黑体" w:eastAsia="黑体" w:hAnsi="黑体" w:hint="eastAsia"/>
          <w:sz w:val="28"/>
          <w:szCs w:val="28"/>
          <w:u w:val="thick"/>
        </w:rPr>
        <w:t>-01实施</w:t>
      </w:r>
      <w:r>
        <w:rPr>
          <w:rFonts w:hint="eastAsia"/>
          <w:szCs w:val="21"/>
          <w:u w:val="thick"/>
        </w:rPr>
        <w:t xml:space="preserve"> </w:t>
      </w:r>
    </w:p>
    <w:p w:rsidR="007B48BF" w:rsidRDefault="007B48BF">
      <w:pPr>
        <w:pStyle w:val="af2"/>
        <w:ind w:firstLine="562"/>
        <w:jc w:val="center"/>
        <w:rPr>
          <w:b/>
          <w:sz w:val="28"/>
          <w:szCs w:val="28"/>
        </w:rPr>
      </w:pPr>
    </w:p>
    <w:p w:rsidR="007B48BF" w:rsidRDefault="009249C0">
      <w:pPr>
        <w:pStyle w:val="af2"/>
        <w:ind w:firstLine="560"/>
        <w:jc w:val="center"/>
        <w:rPr>
          <w:rFonts w:ascii="黑体" w:eastAsia="黑体" w:hAnsi="黑体"/>
          <w:sz w:val="28"/>
          <w:szCs w:val="28"/>
        </w:rPr>
      </w:pPr>
      <w:r>
        <w:rPr>
          <w:rFonts w:ascii="黑体" w:eastAsia="黑体" w:hAnsi="黑体" w:hint="eastAsia"/>
          <w:sz w:val="28"/>
          <w:szCs w:val="28"/>
        </w:rPr>
        <w:t>开封市农</w:t>
      </w:r>
      <w:r w:rsidR="00FC4F39">
        <w:rPr>
          <w:rFonts w:ascii="黑体" w:eastAsia="黑体" w:hAnsi="黑体" w:hint="eastAsia"/>
          <w:sz w:val="28"/>
          <w:szCs w:val="28"/>
        </w:rPr>
        <w:t>业农村</w:t>
      </w:r>
      <w:r>
        <w:rPr>
          <w:rFonts w:ascii="黑体" w:eastAsia="黑体" w:hAnsi="黑体" w:hint="eastAsia"/>
          <w:sz w:val="28"/>
          <w:szCs w:val="28"/>
        </w:rPr>
        <w:t>局   发布</w:t>
      </w:r>
    </w:p>
    <w:p w:rsidR="00FC4F39" w:rsidRDefault="00FC4F39">
      <w:pPr>
        <w:pStyle w:val="af2"/>
        <w:ind w:firstLine="560"/>
        <w:jc w:val="center"/>
        <w:rPr>
          <w:rFonts w:ascii="黑体" w:eastAsia="黑体" w:hAnsi="黑体"/>
          <w:sz w:val="28"/>
          <w:szCs w:val="28"/>
        </w:rPr>
      </w:pPr>
    </w:p>
    <w:p w:rsidR="007B48BF" w:rsidRDefault="007B48BF">
      <w:pPr>
        <w:pStyle w:val="af2"/>
        <w:ind w:firstLine="640"/>
        <w:jc w:val="center"/>
        <w:rPr>
          <w:rFonts w:ascii="黑体" w:eastAsia="黑体" w:hAnsi="黑体"/>
          <w:sz w:val="32"/>
          <w:szCs w:val="32"/>
        </w:rPr>
      </w:pPr>
    </w:p>
    <w:p w:rsidR="007B48BF" w:rsidRDefault="00374D1C">
      <w:pPr>
        <w:pStyle w:val="af2"/>
        <w:ind w:firstLine="640"/>
        <w:jc w:val="center"/>
        <w:rPr>
          <w:rFonts w:ascii="黑体" w:eastAsia="黑体" w:hAnsi="黑体"/>
          <w:sz w:val="32"/>
          <w:szCs w:val="32"/>
        </w:rPr>
      </w:pPr>
      <w:r w:rsidRPr="00374D1C">
        <w:rPr>
          <w:rFonts w:ascii="黑体" w:eastAsia="黑体" w:hAnsi="黑体" w:hint="eastAsia"/>
          <w:sz w:val="32"/>
          <w:szCs w:val="32"/>
        </w:rPr>
        <w:lastRenderedPageBreak/>
        <w:t>种蜂生产经营许可证核发</w:t>
      </w:r>
      <w:r>
        <w:rPr>
          <w:rFonts w:ascii="黑体" w:eastAsia="黑体" w:hAnsi="黑体" w:hint="eastAsia"/>
          <w:sz w:val="32"/>
          <w:szCs w:val="32"/>
        </w:rPr>
        <w:t>服务</w:t>
      </w:r>
      <w:r w:rsidR="009249C0">
        <w:rPr>
          <w:rFonts w:ascii="黑体" w:eastAsia="黑体" w:hAnsi="黑体" w:hint="eastAsia"/>
          <w:sz w:val="32"/>
          <w:szCs w:val="32"/>
        </w:rPr>
        <w:t>指南</w:t>
      </w:r>
    </w:p>
    <w:p w:rsidR="007B48BF" w:rsidRDefault="007B48BF">
      <w:pPr>
        <w:pStyle w:val="af2"/>
        <w:ind w:firstLine="562"/>
        <w:jc w:val="center"/>
        <w:rPr>
          <w:b/>
          <w:sz w:val="28"/>
          <w:szCs w:val="28"/>
        </w:rPr>
      </w:pPr>
    </w:p>
    <w:p w:rsidR="007B48BF" w:rsidRDefault="009249C0">
      <w:pPr>
        <w:pStyle w:val="af2"/>
        <w:spacing w:beforeLines="50" w:before="156" w:afterLines="50" w:after="156"/>
        <w:ind w:firstLineChars="0" w:firstLine="0"/>
        <w:jc w:val="left"/>
        <w:rPr>
          <w:rFonts w:ascii="黑体" w:eastAsia="黑体" w:hAnsi="黑体"/>
        </w:rPr>
      </w:pPr>
      <w:r>
        <w:rPr>
          <w:rFonts w:ascii="黑体" w:eastAsia="黑体" w:hAnsi="黑体" w:hint="eastAsia"/>
        </w:rPr>
        <w:t>一、事项编码</w:t>
      </w:r>
    </w:p>
    <w:p w:rsidR="00182BF5" w:rsidRDefault="00374D1C">
      <w:pPr>
        <w:pStyle w:val="af2"/>
        <w:spacing w:beforeLines="50" w:before="156" w:afterLines="50" w:after="156"/>
        <w:ind w:firstLineChars="0" w:firstLine="0"/>
        <w:jc w:val="left"/>
      </w:pPr>
      <w:r w:rsidRPr="00374D1C">
        <w:rPr>
          <w:rFonts w:hint="eastAsia"/>
        </w:rPr>
        <w:t>TE410200NYNC000001300012018700001</w:t>
      </w:r>
    </w:p>
    <w:p w:rsidR="007B48BF" w:rsidRDefault="009249C0">
      <w:pPr>
        <w:pStyle w:val="af2"/>
        <w:spacing w:beforeLines="50" w:before="156" w:afterLines="50" w:after="156"/>
        <w:ind w:firstLineChars="0" w:firstLine="0"/>
        <w:jc w:val="left"/>
        <w:rPr>
          <w:rFonts w:ascii="黑体" w:eastAsia="黑体" w:hAnsi="黑体"/>
        </w:rPr>
      </w:pPr>
      <w:r>
        <w:rPr>
          <w:rFonts w:ascii="黑体" w:eastAsia="黑体" w:hAnsi="黑体" w:hint="eastAsia"/>
        </w:rPr>
        <w:t>二、适用范围</w:t>
      </w:r>
    </w:p>
    <w:p w:rsidR="007B48BF" w:rsidRDefault="009249C0">
      <w:pPr>
        <w:pStyle w:val="af2"/>
        <w:spacing w:beforeLines="50" w:before="156" w:afterLines="50" w:after="156"/>
        <w:jc w:val="left"/>
      </w:pPr>
      <w:r>
        <w:rPr>
          <w:rFonts w:hint="eastAsia"/>
        </w:rPr>
        <w:t>涉及内容：适用于本行政区域内</w:t>
      </w:r>
      <w:r w:rsidR="00374D1C" w:rsidRPr="00374D1C">
        <w:rPr>
          <w:rFonts w:hint="eastAsia"/>
        </w:rPr>
        <w:t>种蜂生产经营许可</w:t>
      </w:r>
      <w:r>
        <w:rPr>
          <w:rFonts w:hint="eastAsia"/>
        </w:rPr>
        <w:t>的申请与受理</w:t>
      </w:r>
    </w:p>
    <w:p w:rsidR="007B48BF" w:rsidRDefault="009249C0">
      <w:pPr>
        <w:pStyle w:val="af2"/>
        <w:spacing w:beforeLines="50" w:before="156" w:afterLines="50" w:after="156"/>
        <w:jc w:val="left"/>
      </w:pPr>
      <w:r>
        <w:rPr>
          <w:rFonts w:hint="eastAsia"/>
        </w:rPr>
        <w:t>适用对象：</w:t>
      </w:r>
      <w:r w:rsidR="00374D1C">
        <w:rPr>
          <w:rFonts w:hint="eastAsia"/>
        </w:rPr>
        <w:t>个</w:t>
      </w:r>
      <w:r w:rsidR="00374D1C">
        <w:t>人、</w:t>
      </w:r>
      <w:r w:rsidR="0016312A">
        <w:rPr>
          <w:rFonts w:hint="eastAsia"/>
        </w:rPr>
        <w:t>法人</w:t>
      </w:r>
    </w:p>
    <w:p w:rsidR="007B48BF" w:rsidRDefault="009249C0">
      <w:pPr>
        <w:pStyle w:val="af2"/>
        <w:spacing w:beforeLines="50" w:before="156" w:afterLines="50" w:after="156"/>
        <w:ind w:firstLineChars="0" w:firstLine="0"/>
        <w:jc w:val="left"/>
        <w:rPr>
          <w:rFonts w:ascii="黑体" w:eastAsia="黑体" w:hAnsi="黑体"/>
        </w:rPr>
      </w:pPr>
      <w:r>
        <w:rPr>
          <w:rFonts w:ascii="黑体" w:eastAsia="黑体" w:hAnsi="黑体" w:hint="eastAsia"/>
        </w:rPr>
        <w:t>三、事项类型</w:t>
      </w:r>
    </w:p>
    <w:p w:rsidR="007B48BF" w:rsidRDefault="009249C0">
      <w:pPr>
        <w:pStyle w:val="af2"/>
        <w:spacing w:beforeLines="50" w:before="156" w:afterLines="50" w:after="156"/>
        <w:ind w:firstLineChars="202" w:firstLine="424"/>
      </w:pPr>
      <w:r>
        <w:rPr>
          <w:rFonts w:hint="eastAsia"/>
        </w:rPr>
        <w:t>行政许可</w:t>
      </w:r>
    </w:p>
    <w:p w:rsidR="007B48BF" w:rsidRDefault="009249C0">
      <w:pPr>
        <w:pStyle w:val="af2"/>
        <w:spacing w:beforeLines="50" w:before="156" w:afterLines="50" w:after="156"/>
        <w:ind w:firstLineChars="0" w:firstLine="0"/>
        <w:jc w:val="left"/>
        <w:rPr>
          <w:rFonts w:ascii="黑体" w:eastAsia="黑体" w:hAnsi="黑体"/>
        </w:rPr>
      </w:pPr>
      <w:r>
        <w:rPr>
          <w:rFonts w:ascii="黑体" w:eastAsia="黑体" w:hAnsi="黑体" w:hint="eastAsia"/>
        </w:rPr>
        <w:t>四、设立依据</w:t>
      </w:r>
    </w:p>
    <w:p w:rsidR="0016312A" w:rsidRDefault="00374D1C">
      <w:pPr>
        <w:pStyle w:val="af2"/>
        <w:spacing w:beforeLines="50" w:before="156" w:afterLines="50" w:after="156"/>
        <w:ind w:firstLineChars="0" w:firstLine="0"/>
        <w:jc w:val="left"/>
      </w:pPr>
      <w:r w:rsidRPr="00374D1C">
        <w:rPr>
          <w:rFonts w:hint="eastAsia"/>
        </w:rPr>
        <w:t>《中华人民共和国畜牧法》（2005年12月29日主席令第四十五号，2015年4月24日予以修改）第二条：在境内从事畜禽的遗传资源保护利用、繁育、饲养、经营、运输等活动，适用本法。本法所称畜禽，是指列入依照本法第十一条规定公布的畜禽遗传资源目录的畜禽。蜂、蚕的资源保护利用和生产经营，适用本法有关规定。第二十二条：从事种畜禽生产经营或者生产商品代仔畜、雏禽的单位、个人，应当取得种畜禽生产经营许可证。</w:t>
      </w:r>
      <w:r w:rsidRPr="00374D1C">
        <w:rPr>
          <w:rFonts w:hint="eastAsia"/>
        </w:rPr>
        <w:br/>
        <w:t>《蚕种管理办法》（2006年6月28日农业部令第68号）第十八条：申请蚕种生产、经营许可证应当向所在地县级以上地方人民政府农业（蚕业）行政主管部门提出。受理申请的行政主管部门应当自收到申请之日起二十个工作日内完成审核，并报省级人民政府农业（蚕业）行政主管部门审批。省级人民政府农业（蚕业）行政主管部门应当自收到申请之日起二十个工作日内做出审批决定。不予批准的，应当书面通知申请者，并说明理由。</w:t>
      </w:r>
      <w:r w:rsidRPr="00374D1C">
        <w:rPr>
          <w:rFonts w:hint="eastAsia"/>
        </w:rPr>
        <w:br/>
        <w:t>《养蜂管理办法（试行）》（2011年12月13日农业部公告第1692号）第七条：种蜂生产经营单位和个人，应当依法取得《种畜禽生产经营许可证》。出售的种蜂应当附具检疫合格证明和种蜂合格证。</w:t>
      </w:r>
    </w:p>
    <w:p w:rsidR="007B48BF" w:rsidRDefault="009249C0">
      <w:pPr>
        <w:pStyle w:val="af2"/>
        <w:spacing w:beforeLines="50" w:before="156" w:afterLines="50" w:after="156"/>
        <w:ind w:firstLineChars="0" w:firstLine="0"/>
        <w:jc w:val="left"/>
        <w:rPr>
          <w:rFonts w:ascii="黑体" w:eastAsia="黑体" w:hAnsi="黑体"/>
        </w:rPr>
      </w:pPr>
      <w:r>
        <w:rPr>
          <w:rFonts w:ascii="黑体" w:eastAsia="黑体" w:hAnsi="黑体" w:hint="eastAsia"/>
        </w:rPr>
        <w:t>五、受理机构</w:t>
      </w:r>
    </w:p>
    <w:p w:rsidR="007B48BF" w:rsidRDefault="009249C0">
      <w:pPr>
        <w:pStyle w:val="af2"/>
        <w:spacing w:beforeLines="50" w:before="156" w:afterLines="50" w:after="156"/>
        <w:ind w:firstLineChars="202" w:firstLine="424"/>
      </w:pPr>
      <w:r>
        <w:rPr>
          <w:rFonts w:hint="eastAsia"/>
        </w:rPr>
        <w:t>开封市农</w:t>
      </w:r>
      <w:r w:rsidR="00FC4F39">
        <w:rPr>
          <w:rFonts w:hint="eastAsia"/>
        </w:rPr>
        <w:t>业农村</w:t>
      </w:r>
      <w:r>
        <w:rPr>
          <w:rFonts w:hint="eastAsia"/>
        </w:rPr>
        <w:t>局</w:t>
      </w:r>
    </w:p>
    <w:p w:rsidR="007B48BF" w:rsidRDefault="009249C0">
      <w:pPr>
        <w:pStyle w:val="af2"/>
        <w:spacing w:beforeLines="50" w:before="156" w:afterLines="50" w:after="156"/>
        <w:ind w:firstLineChars="0" w:firstLine="0"/>
        <w:jc w:val="left"/>
        <w:rPr>
          <w:rFonts w:ascii="黑体" w:eastAsia="黑体" w:hAnsi="黑体"/>
        </w:rPr>
      </w:pPr>
      <w:r>
        <w:rPr>
          <w:rFonts w:ascii="黑体" w:eastAsia="黑体" w:hAnsi="黑体" w:hint="eastAsia"/>
        </w:rPr>
        <w:t>六、决定机构</w:t>
      </w:r>
    </w:p>
    <w:p w:rsidR="007B48BF" w:rsidRDefault="009249C0">
      <w:pPr>
        <w:pStyle w:val="af2"/>
        <w:spacing w:beforeLines="50" w:before="156" w:afterLines="50" w:after="156"/>
      </w:pPr>
      <w:r>
        <w:rPr>
          <w:rFonts w:hint="eastAsia"/>
        </w:rPr>
        <w:t>开封市农</w:t>
      </w:r>
      <w:r w:rsidR="00FC4F39">
        <w:rPr>
          <w:rFonts w:hint="eastAsia"/>
        </w:rPr>
        <w:t>业农村</w:t>
      </w:r>
      <w:r>
        <w:rPr>
          <w:rFonts w:hint="eastAsia"/>
        </w:rPr>
        <w:t>局</w:t>
      </w:r>
    </w:p>
    <w:p w:rsidR="007B48BF" w:rsidRDefault="009249C0">
      <w:pPr>
        <w:pStyle w:val="af2"/>
        <w:spacing w:beforeLines="50" w:before="156" w:afterLines="50" w:after="156"/>
        <w:ind w:firstLineChars="0" w:firstLine="0"/>
        <w:jc w:val="left"/>
        <w:rPr>
          <w:rFonts w:ascii="黑体" w:eastAsia="黑体" w:hAnsi="黑体"/>
        </w:rPr>
      </w:pPr>
      <w:r>
        <w:rPr>
          <w:rFonts w:ascii="黑体" w:eastAsia="黑体" w:hAnsi="黑体" w:hint="eastAsia"/>
        </w:rPr>
        <w:t>七、办理条件</w:t>
      </w:r>
    </w:p>
    <w:p w:rsidR="007B48BF" w:rsidRDefault="00327DC9">
      <w:pPr>
        <w:pStyle w:val="af2"/>
        <w:spacing w:beforeLines="50" w:before="156" w:afterLines="50" w:after="156"/>
      </w:pPr>
      <w:r>
        <w:rPr>
          <w:rFonts w:hint="eastAsia"/>
        </w:rPr>
        <w:t>无</w:t>
      </w:r>
      <w:r w:rsidR="00E04F1B">
        <w:t>数量</w:t>
      </w:r>
      <w:r w:rsidR="009249C0">
        <w:rPr>
          <w:rFonts w:hint="eastAsia"/>
        </w:rPr>
        <w:t>的限制。</w:t>
      </w:r>
    </w:p>
    <w:p w:rsidR="007B48BF" w:rsidRDefault="009249C0">
      <w:pPr>
        <w:pStyle w:val="af2"/>
        <w:spacing w:beforeLines="50" w:before="156" w:afterLines="50" w:after="156"/>
        <w:ind w:firstLineChars="0" w:firstLine="0"/>
        <w:jc w:val="left"/>
        <w:rPr>
          <w:rFonts w:ascii="黑体" w:eastAsia="黑体" w:hAnsi="黑体"/>
        </w:rPr>
      </w:pPr>
      <w:r>
        <w:rPr>
          <w:rFonts w:ascii="黑体" w:eastAsia="黑体" w:hAnsi="黑体" w:hint="eastAsia"/>
        </w:rPr>
        <w:t>八、申办材料</w:t>
      </w:r>
    </w:p>
    <w:p w:rsidR="007B48BF" w:rsidRDefault="009249C0">
      <w:pPr>
        <w:pStyle w:val="af2"/>
        <w:spacing w:beforeLines="50" w:before="156" w:afterLines="50" w:after="156"/>
        <w:ind w:firstLineChars="202" w:firstLine="424"/>
      </w:pPr>
      <w:r>
        <w:rPr>
          <w:rFonts w:hint="eastAsia"/>
        </w:rPr>
        <w:t>申办材料应符合以下要求：</w:t>
      </w:r>
    </w:p>
    <w:tbl>
      <w:tblPr>
        <w:tblW w:w="9080" w:type="dxa"/>
        <w:tblInd w:w="10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665"/>
        <w:gridCol w:w="2767"/>
        <w:gridCol w:w="1276"/>
        <w:gridCol w:w="666"/>
        <w:gridCol w:w="666"/>
        <w:gridCol w:w="1154"/>
        <w:gridCol w:w="1886"/>
      </w:tblGrid>
      <w:tr w:rsidR="00FC4F39" w:rsidTr="00FC4F39">
        <w:tc>
          <w:tcPr>
            <w:tcW w:w="665" w:type="dxa"/>
            <w:tcBorders>
              <w:top w:val="single" w:sz="8" w:space="0" w:color="000000"/>
              <w:bottom w:val="single" w:sz="8" w:space="0" w:color="000000"/>
            </w:tcBorders>
            <w:vAlign w:val="center"/>
          </w:tcPr>
          <w:p w:rsidR="00FC4F39" w:rsidRDefault="00FC4F39">
            <w:pPr>
              <w:pStyle w:val="af2"/>
              <w:ind w:firstLineChars="0" w:firstLine="0"/>
              <w:jc w:val="center"/>
              <w:rPr>
                <w:sz w:val="18"/>
                <w:szCs w:val="18"/>
              </w:rPr>
            </w:pPr>
            <w:r>
              <w:rPr>
                <w:rFonts w:hint="eastAsia"/>
                <w:sz w:val="18"/>
                <w:szCs w:val="18"/>
              </w:rPr>
              <w:t>序号</w:t>
            </w:r>
          </w:p>
        </w:tc>
        <w:tc>
          <w:tcPr>
            <w:tcW w:w="2767" w:type="dxa"/>
            <w:tcBorders>
              <w:top w:val="single" w:sz="8" w:space="0" w:color="000000"/>
              <w:bottom w:val="single" w:sz="8" w:space="0" w:color="000000"/>
            </w:tcBorders>
            <w:vAlign w:val="center"/>
          </w:tcPr>
          <w:p w:rsidR="00FC4F39" w:rsidRDefault="00FC4F39">
            <w:pPr>
              <w:pStyle w:val="af2"/>
              <w:ind w:firstLineChars="0" w:firstLine="0"/>
              <w:jc w:val="center"/>
              <w:rPr>
                <w:sz w:val="18"/>
                <w:szCs w:val="18"/>
              </w:rPr>
            </w:pPr>
            <w:r>
              <w:rPr>
                <w:rFonts w:hint="eastAsia"/>
                <w:sz w:val="18"/>
                <w:szCs w:val="18"/>
              </w:rPr>
              <w:t>提交材料名称</w:t>
            </w:r>
          </w:p>
        </w:tc>
        <w:tc>
          <w:tcPr>
            <w:tcW w:w="1276" w:type="dxa"/>
            <w:tcBorders>
              <w:top w:val="single" w:sz="8" w:space="0" w:color="000000"/>
              <w:bottom w:val="single" w:sz="8" w:space="0" w:color="000000"/>
            </w:tcBorders>
            <w:vAlign w:val="center"/>
          </w:tcPr>
          <w:p w:rsidR="00FC4F39" w:rsidRDefault="00FC4F39">
            <w:pPr>
              <w:pStyle w:val="af2"/>
              <w:ind w:firstLineChars="0" w:firstLine="0"/>
              <w:jc w:val="center"/>
              <w:rPr>
                <w:sz w:val="18"/>
                <w:szCs w:val="18"/>
              </w:rPr>
            </w:pPr>
            <w:r>
              <w:rPr>
                <w:rFonts w:hint="eastAsia"/>
                <w:sz w:val="18"/>
                <w:szCs w:val="18"/>
              </w:rPr>
              <w:t>原件/复印件</w:t>
            </w:r>
          </w:p>
        </w:tc>
        <w:tc>
          <w:tcPr>
            <w:tcW w:w="666" w:type="dxa"/>
            <w:tcBorders>
              <w:top w:val="single" w:sz="8" w:space="0" w:color="000000"/>
              <w:bottom w:val="single" w:sz="8" w:space="0" w:color="000000"/>
            </w:tcBorders>
          </w:tcPr>
          <w:p w:rsidR="00FC4F39" w:rsidRDefault="00FC4F39">
            <w:pPr>
              <w:pStyle w:val="af2"/>
              <w:ind w:firstLineChars="0" w:firstLine="0"/>
              <w:jc w:val="center"/>
              <w:rPr>
                <w:sz w:val="18"/>
                <w:szCs w:val="18"/>
              </w:rPr>
            </w:pPr>
          </w:p>
        </w:tc>
        <w:tc>
          <w:tcPr>
            <w:tcW w:w="666" w:type="dxa"/>
            <w:tcBorders>
              <w:top w:val="single" w:sz="8" w:space="0" w:color="000000"/>
              <w:bottom w:val="single" w:sz="8" w:space="0" w:color="000000"/>
            </w:tcBorders>
            <w:vAlign w:val="center"/>
          </w:tcPr>
          <w:p w:rsidR="00FC4F39" w:rsidRDefault="00FC4F39">
            <w:pPr>
              <w:pStyle w:val="af2"/>
              <w:ind w:firstLineChars="0" w:firstLine="0"/>
              <w:jc w:val="center"/>
              <w:rPr>
                <w:sz w:val="18"/>
                <w:szCs w:val="18"/>
              </w:rPr>
            </w:pPr>
            <w:r>
              <w:rPr>
                <w:rFonts w:hint="eastAsia"/>
                <w:sz w:val="18"/>
                <w:szCs w:val="18"/>
              </w:rPr>
              <w:t>份数</w:t>
            </w:r>
          </w:p>
        </w:tc>
        <w:tc>
          <w:tcPr>
            <w:tcW w:w="1154" w:type="dxa"/>
            <w:tcBorders>
              <w:top w:val="single" w:sz="8" w:space="0" w:color="000000"/>
              <w:bottom w:val="single" w:sz="8" w:space="0" w:color="000000"/>
            </w:tcBorders>
            <w:vAlign w:val="center"/>
          </w:tcPr>
          <w:p w:rsidR="00FC4F39" w:rsidRDefault="00FC4F39">
            <w:pPr>
              <w:pStyle w:val="af2"/>
              <w:ind w:firstLineChars="0" w:firstLine="0"/>
              <w:jc w:val="center"/>
              <w:rPr>
                <w:sz w:val="18"/>
                <w:szCs w:val="18"/>
              </w:rPr>
            </w:pPr>
            <w:r>
              <w:rPr>
                <w:rFonts w:hint="eastAsia"/>
                <w:sz w:val="18"/>
                <w:szCs w:val="18"/>
              </w:rPr>
              <w:t>纸质/电子版</w:t>
            </w:r>
          </w:p>
        </w:tc>
        <w:tc>
          <w:tcPr>
            <w:tcW w:w="1886" w:type="dxa"/>
            <w:tcBorders>
              <w:top w:val="single" w:sz="8" w:space="0" w:color="000000"/>
              <w:bottom w:val="single" w:sz="8" w:space="0" w:color="000000"/>
            </w:tcBorders>
            <w:vAlign w:val="center"/>
          </w:tcPr>
          <w:p w:rsidR="00FC4F39" w:rsidRDefault="00FC4F39">
            <w:pPr>
              <w:pStyle w:val="af2"/>
              <w:ind w:firstLineChars="0" w:firstLine="0"/>
              <w:jc w:val="center"/>
              <w:rPr>
                <w:sz w:val="18"/>
                <w:szCs w:val="18"/>
              </w:rPr>
            </w:pPr>
            <w:r>
              <w:rPr>
                <w:rFonts w:hint="eastAsia"/>
                <w:sz w:val="18"/>
                <w:szCs w:val="18"/>
              </w:rPr>
              <w:t>特定要求</w:t>
            </w:r>
          </w:p>
        </w:tc>
      </w:tr>
      <w:tr w:rsidR="00FC4F39" w:rsidTr="00D32298">
        <w:trPr>
          <w:trHeight w:val="340"/>
        </w:trPr>
        <w:tc>
          <w:tcPr>
            <w:tcW w:w="665" w:type="dxa"/>
            <w:tcBorders>
              <w:top w:val="single" w:sz="8" w:space="0" w:color="000000"/>
              <w:bottom w:val="single" w:sz="8" w:space="0" w:color="000000"/>
            </w:tcBorders>
            <w:vAlign w:val="center"/>
          </w:tcPr>
          <w:p w:rsidR="00FC4F39" w:rsidRDefault="00FC4F39">
            <w:pPr>
              <w:pStyle w:val="af2"/>
              <w:ind w:firstLineChars="0" w:firstLine="0"/>
              <w:jc w:val="center"/>
              <w:rPr>
                <w:sz w:val="18"/>
                <w:szCs w:val="18"/>
              </w:rPr>
            </w:pPr>
            <w:r>
              <w:rPr>
                <w:rFonts w:hint="eastAsia"/>
                <w:sz w:val="18"/>
                <w:szCs w:val="18"/>
              </w:rPr>
              <w:lastRenderedPageBreak/>
              <w:t>1</w:t>
            </w:r>
          </w:p>
        </w:tc>
        <w:tc>
          <w:tcPr>
            <w:tcW w:w="2767" w:type="dxa"/>
            <w:tcBorders>
              <w:top w:val="single" w:sz="8" w:space="0" w:color="000000"/>
              <w:bottom w:val="single" w:sz="8" w:space="0" w:color="000000"/>
            </w:tcBorders>
            <w:vAlign w:val="center"/>
          </w:tcPr>
          <w:p w:rsidR="00FC4F39" w:rsidRDefault="00374D1C">
            <w:pPr>
              <w:pStyle w:val="af2"/>
              <w:ind w:firstLineChars="0" w:firstLine="0"/>
              <w:jc w:val="center"/>
              <w:rPr>
                <w:sz w:val="18"/>
                <w:szCs w:val="18"/>
              </w:rPr>
            </w:pPr>
            <w:r w:rsidRPr="00374D1C">
              <w:rPr>
                <w:rFonts w:hint="eastAsia"/>
                <w:sz w:val="18"/>
                <w:szCs w:val="18"/>
              </w:rPr>
              <w:t>种畜禽生产经营许可证申请表</w:t>
            </w:r>
          </w:p>
        </w:tc>
        <w:tc>
          <w:tcPr>
            <w:tcW w:w="1276" w:type="dxa"/>
            <w:tcBorders>
              <w:top w:val="single" w:sz="8" w:space="0" w:color="000000"/>
              <w:bottom w:val="single" w:sz="8" w:space="0" w:color="000000"/>
            </w:tcBorders>
            <w:vAlign w:val="center"/>
          </w:tcPr>
          <w:p w:rsidR="00FC4F39" w:rsidRDefault="00FC4F39">
            <w:pPr>
              <w:pStyle w:val="af2"/>
              <w:ind w:firstLineChars="0" w:firstLine="0"/>
              <w:jc w:val="center"/>
              <w:rPr>
                <w:sz w:val="18"/>
                <w:szCs w:val="18"/>
              </w:rPr>
            </w:pPr>
            <w:r>
              <w:rPr>
                <w:rFonts w:hint="eastAsia"/>
                <w:sz w:val="18"/>
                <w:szCs w:val="18"/>
              </w:rPr>
              <w:t>原件</w:t>
            </w:r>
          </w:p>
        </w:tc>
        <w:tc>
          <w:tcPr>
            <w:tcW w:w="666" w:type="dxa"/>
            <w:tcBorders>
              <w:top w:val="single" w:sz="8" w:space="0" w:color="000000"/>
              <w:bottom w:val="single" w:sz="8" w:space="0" w:color="000000"/>
            </w:tcBorders>
          </w:tcPr>
          <w:p w:rsidR="00FC4F39" w:rsidRDefault="00FC4F39">
            <w:pPr>
              <w:pStyle w:val="af2"/>
              <w:ind w:firstLineChars="0" w:firstLine="0"/>
              <w:jc w:val="center"/>
              <w:rPr>
                <w:sz w:val="18"/>
                <w:szCs w:val="18"/>
              </w:rPr>
            </w:pPr>
          </w:p>
        </w:tc>
        <w:tc>
          <w:tcPr>
            <w:tcW w:w="666" w:type="dxa"/>
            <w:tcBorders>
              <w:top w:val="single" w:sz="8" w:space="0" w:color="000000"/>
              <w:bottom w:val="single" w:sz="8" w:space="0" w:color="000000"/>
            </w:tcBorders>
            <w:vAlign w:val="center"/>
          </w:tcPr>
          <w:p w:rsidR="00FC4F39" w:rsidRDefault="00FC4F39">
            <w:pPr>
              <w:pStyle w:val="af2"/>
              <w:ind w:firstLineChars="0" w:firstLine="0"/>
              <w:jc w:val="center"/>
              <w:rPr>
                <w:sz w:val="18"/>
                <w:szCs w:val="18"/>
              </w:rPr>
            </w:pPr>
            <w:r>
              <w:rPr>
                <w:rFonts w:hint="eastAsia"/>
                <w:sz w:val="18"/>
                <w:szCs w:val="18"/>
              </w:rPr>
              <w:t>1</w:t>
            </w:r>
          </w:p>
        </w:tc>
        <w:tc>
          <w:tcPr>
            <w:tcW w:w="1154" w:type="dxa"/>
            <w:tcBorders>
              <w:top w:val="single" w:sz="8" w:space="0" w:color="000000"/>
              <w:bottom w:val="single" w:sz="8" w:space="0" w:color="000000"/>
            </w:tcBorders>
            <w:vAlign w:val="center"/>
          </w:tcPr>
          <w:p w:rsidR="00FC4F39" w:rsidRDefault="00FC4F39">
            <w:pPr>
              <w:pStyle w:val="af2"/>
              <w:ind w:firstLineChars="0" w:firstLine="0"/>
              <w:jc w:val="center"/>
              <w:rPr>
                <w:sz w:val="18"/>
                <w:szCs w:val="18"/>
              </w:rPr>
            </w:pPr>
            <w:r>
              <w:rPr>
                <w:rFonts w:hint="eastAsia"/>
                <w:sz w:val="18"/>
                <w:szCs w:val="18"/>
              </w:rPr>
              <w:t>纸质</w:t>
            </w:r>
          </w:p>
        </w:tc>
        <w:tc>
          <w:tcPr>
            <w:tcW w:w="1886" w:type="dxa"/>
            <w:tcBorders>
              <w:top w:val="single" w:sz="8" w:space="0" w:color="000000"/>
              <w:bottom w:val="single" w:sz="8" w:space="0" w:color="000000"/>
            </w:tcBorders>
            <w:vAlign w:val="center"/>
          </w:tcPr>
          <w:p w:rsidR="00FC4F39" w:rsidRDefault="00E04F1B">
            <w:pPr>
              <w:pStyle w:val="af2"/>
              <w:ind w:firstLineChars="0" w:firstLine="0"/>
              <w:jc w:val="left"/>
              <w:rPr>
                <w:sz w:val="18"/>
                <w:szCs w:val="18"/>
              </w:rPr>
            </w:pPr>
            <w:r>
              <w:rPr>
                <w:rFonts w:hint="eastAsia"/>
                <w:sz w:val="18"/>
                <w:szCs w:val="18"/>
              </w:rPr>
              <w:t>加盖申请</w:t>
            </w:r>
            <w:r>
              <w:rPr>
                <w:sz w:val="18"/>
                <w:szCs w:val="18"/>
              </w:rPr>
              <w:t>单位公章</w:t>
            </w:r>
          </w:p>
        </w:tc>
      </w:tr>
      <w:tr w:rsidR="00E04F1B" w:rsidTr="00D32298">
        <w:trPr>
          <w:trHeight w:val="340"/>
        </w:trPr>
        <w:tc>
          <w:tcPr>
            <w:tcW w:w="665"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2</w:t>
            </w:r>
          </w:p>
        </w:tc>
        <w:tc>
          <w:tcPr>
            <w:tcW w:w="2767" w:type="dxa"/>
            <w:tcBorders>
              <w:top w:val="single" w:sz="8" w:space="0" w:color="000000"/>
              <w:bottom w:val="single" w:sz="8" w:space="0" w:color="000000"/>
            </w:tcBorders>
            <w:vAlign w:val="center"/>
          </w:tcPr>
          <w:p w:rsidR="00E04F1B" w:rsidRPr="00F8078F" w:rsidRDefault="00374D1C" w:rsidP="00374D1C">
            <w:pPr>
              <w:pStyle w:val="af2"/>
              <w:ind w:firstLineChars="0" w:firstLine="0"/>
              <w:jc w:val="center"/>
              <w:rPr>
                <w:sz w:val="18"/>
                <w:szCs w:val="18"/>
              </w:rPr>
            </w:pPr>
            <w:r w:rsidRPr="00374D1C">
              <w:rPr>
                <w:rFonts w:hint="eastAsia"/>
                <w:sz w:val="18"/>
                <w:szCs w:val="18"/>
              </w:rPr>
              <w:t>企业法人代表和委托代理人身份证复印件、委托书，企业营业执照正副本</w:t>
            </w:r>
          </w:p>
        </w:tc>
        <w:tc>
          <w:tcPr>
            <w:tcW w:w="1276"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原件</w:t>
            </w:r>
            <w:r w:rsidR="00374D1C">
              <w:rPr>
                <w:rFonts w:hint="eastAsia"/>
                <w:sz w:val="18"/>
                <w:szCs w:val="18"/>
              </w:rPr>
              <w:t>、</w:t>
            </w:r>
            <w:r w:rsidR="00374D1C" w:rsidRPr="00374D1C">
              <w:rPr>
                <w:rFonts w:hint="eastAsia"/>
                <w:sz w:val="18"/>
                <w:szCs w:val="18"/>
              </w:rPr>
              <w:t>复印件</w:t>
            </w:r>
          </w:p>
        </w:tc>
        <w:tc>
          <w:tcPr>
            <w:tcW w:w="666" w:type="dxa"/>
            <w:tcBorders>
              <w:top w:val="single" w:sz="8" w:space="0" w:color="000000"/>
              <w:bottom w:val="single" w:sz="8" w:space="0" w:color="000000"/>
            </w:tcBorders>
          </w:tcPr>
          <w:p w:rsidR="00E04F1B" w:rsidRDefault="00E04F1B" w:rsidP="00E04F1B">
            <w:pPr>
              <w:pStyle w:val="af2"/>
              <w:ind w:firstLineChars="0" w:firstLine="0"/>
              <w:jc w:val="center"/>
              <w:rPr>
                <w:sz w:val="18"/>
                <w:szCs w:val="18"/>
              </w:rPr>
            </w:pPr>
          </w:p>
        </w:tc>
        <w:tc>
          <w:tcPr>
            <w:tcW w:w="666"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1</w:t>
            </w:r>
          </w:p>
        </w:tc>
        <w:tc>
          <w:tcPr>
            <w:tcW w:w="1154"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纸质</w:t>
            </w:r>
          </w:p>
        </w:tc>
        <w:tc>
          <w:tcPr>
            <w:tcW w:w="1886" w:type="dxa"/>
            <w:tcBorders>
              <w:top w:val="single" w:sz="8" w:space="0" w:color="000000"/>
              <w:bottom w:val="single" w:sz="8" w:space="0" w:color="000000"/>
            </w:tcBorders>
            <w:vAlign w:val="center"/>
          </w:tcPr>
          <w:p w:rsidR="00E04F1B" w:rsidRDefault="00E04F1B" w:rsidP="00E04F1B">
            <w:pPr>
              <w:pStyle w:val="af2"/>
              <w:ind w:firstLineChars="0" w:firstLine="0"/>
              <w:jc w:val="left"/>
              <w:rPr>
                <w:sz w:val="18"/>
                <w:szCs w:val="18"/>
              </w:rPr>
            </w:pPr>
            <w:r>
              <w:rPr>
                <w:rFonts w:hint="eastAsia"/>
                <w:sz w:val="18"/>
                <w:szCs w:val="18"/>
              </w:rPr>
              <w:t>加盖申请</w:t>
            </w:r>
            <w:r>
              <w:rPr>
                <w:sz w:val="18"/>
                <w:szCs w:val="18"/>
              </w:rPr>
              <w:t>单位公章</w:t>
            </w:r>
          </w:p>
        </w:tc>
      </w:tr>
      <w:tr w:rsidR="00E04F1B" w:rsidTr="00D32298">
        <w:trPr>
          <w:trHeight w:val="340"/>
        </w:trPr>
        <w:tc>
          <w:tcPr>
            <w:tcW w:w="665"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3</w:t>
            </w:r>
          </w:p>
        </w:tc>
        <w:tc>
          <w:tcPr>
            <w:tcW w:w="2767" w:type="dxa"/>
            <w:tcBorders>
              <w:top w:val="single" w:sz="8" w:space="0" w:color="000000"/>
              <w:bottom w:val="single" w:sz="8" w:space="0" w:color="000000"/>
            </w:tcBorders>
            <w:vAlign w:val="center"/>
          </w:tcPr>
          <w:p w:rsidR="00E04F1B" w:rsidRPr="00F8078F" w:rsidRDefault="00374D1C" w:rsidP="00E04F1B">
            <w:pPr>
              <w:pStyle w:val="af2"/>
              <w:ind w:firstLineChars="0" w:firstLine="0"/>
              <w:jc w:val="center"/>
              <w:rPr>
                <w:sz w:val="18"/>
                <w:szCs w:val="18"/>
              </w:rPr>
            </w:pPr>
            <w:r w:rsidRPr="00374D1C">
              <w:rPr>
                <w:rFonts w:hint="eastAsia"/>
                <w:sz w:val="18"/>
                <w:szCs w:val="18"/>
              </w:rPr>
              <w:t>申请报告</w:t>
            </w:r>
          </w:p>
        </w:tc>
        <w:tc>
          <w:tcPr>
            <w:tcW w:w="1276"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原件</w:t>
            </w:r>
          </w:p>
        </w:tc>
        <w:tc>
          <w:tcPr>
            <w:tcW w:w="666" w:type="dxa"/>
            <w:tcBorders>
              <w:top w:val="single" w:sz="8" w:space="0" w:color="000000"/>
              <w:bottom w:val="single" w:sz="8" w:space="0" w:color="000000"/>
            </w:tcBorders>
          </w:tcPr>
          <w:p w:rsidR="00E04F1B" w:rsidRDefault="00E04F1B" w:rsidP="00E04F1B">
            <w:pPr>
              <w:pStyle w:val="af2"/>
              <w:ind w:firstLineChars="0" w:firstLine="0"/>
              <w:jc w:val="center"/>
              <w:rPr>
                <w:sz w:val="18"/>
                <w:szCs w:val="18"/>
              </w:rPr>
            </w:pPr>
          </w:p>
        </w:tc>
        <w:tc>
          <w:tcPr>
            <w:tcW w:w="666"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1</w:t>
            </w:r>
          </w:p>
        </w:tc>
        <w:tc>
          <w:tcPr>
            <w:tcW w:w="1154"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纸质</w:t>
            </w:r>
          </w:p>
        </w:tc>
        <w:tc>
          <w:tcPr>
            <w:tcW w:w="1886" w:type="dxa"/>
            <w:tcBorders>
              <w:top w:val="single" w:sz="8" w:space="0" w:color="000000"/>
              <w:bottom w:val="single" w:sz="8" w:space="0" w:color="000000"/>
            </w:tcBorders>
            <w:vAlign w:val="center"/>
          </w:tcPr>
          <w:p w:rsidR="00E04F1B" w:rsidRDefault="00E04F1B" w:rsidP="00E04F1B">
            <w:pPr>
              <w:pStyle w:val="af2"/>
              <w:ind w:firstLineChars="0" w:firstLine="0"/>
              <w:jc w:val="left"/>
              <w:rPr>
                <w:sz w:val="18"/>
                <w:szCs w:val="18"/>
              </w:rPr>
            </w:pPr>
            <w:r>
              <w:rPr>
                <w:rFonts w:hint="eastAsia"/>
                <w:sz w:val="18"/>
                <w:szCs w:val="18"/>
              </w:rPr>
              <w:t>加盖申请</w:t>
            </w:r>
            <w:r>
              <w:rPr>
                <w:sz w:val="18"/>
                <w:szCs w:val="18"/>
              </w:rPr>
              <w:t>单位公章</w:t>
            </w:r>
          </w:p>
        </w:tc>
      </w:tr>
      <w:tr w:rsidR="00E04F1B" w:rsidTr="00D32298">
        <w:trPr>
          <w:trHeight w:val="340"/>
        </w:trPr>
        <w:tc>
          <w:tcPr>
            <w:tcW w:w="665"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4</w:t>
            </w:r>
          </w:p>
        </w:tc>
        <w:tc>
          <w:tcPr>
            <w:tcW w:w="2767" w:type="dxa"/>
            <w:tcBorders>
              <w:top w:val="single" w:sz="8" w:space="0" w:color="000000"/>
              <w:bottom w:val="single" w:sz="8" w:space="0" w:color="000000"/>
            </w:tcBorders>
            <w:vAlign w:val="center"/>
          </w:tcPr>
          <w:p w:rsidR="00E04F1B" w:rsidRPr="00F8078F" w:rsidRDefault="00374D1C" w:rsidP="00E04F1B">
            <w:pPr>
              <w:pStyle w:val="af2"/>
              <w:ind w:firstLineChars="0" w:firstLine="0"/>
              <w:jc w:val="center"/>
              <w:rPr>
                <w:sz w:val="18"/>
                <w:szCs w:val="18"/>
              </w:rPr>
            </w:pPr>
            <w:r w:rsidRPr="00374D1C">
              <w:rPr>
                <w:rFonts w:hint="eastAsia"/>
                <w:sz w:val="18"/>
                <w:szCs w:val="18"/>
              </w:rPr>
              <w:t>畜牧技术人员学历证明或者资格证明</w:t>
            </w:r>
          </w:p>
        </w:tc>
        <w:tc>
          <w:tcPr>
            <w:tcW w:w="1276" w:type="dxa"/>
            <w:tcBorders>
              <w:top w:val="single" w:sz="8" w:space="0" w:color="000000"/>
              <w:bottom w:val="single" w:sz="8" w:space="0" w:color="000000"/>
            </w:tcBorders>
            <w:vAlign w:val="center"/>
          </w:tcPr>
          <w:p w:rsidR="00E04F1B" w:rsidRDefault="00374D1C" w:rsidP="00E04F1B">
            <w:pPr>
              <w:pStyle w:val="af2"/>
              <w:ind w:firstLineChars="0" w:firstLine="0"/>
              <w:jc w:val="center"/>
              <w:rPr>
                <w:sz w:val="18"/>
                <w:szCs w:val="18"/>
              </w:rPr>
            </w:pPr>
            <w:r>
              <w:rPr>
                <w:rFonts w:hint="eastAsia"/>
                <w:sz w:val="18"/>
                <w:szCs w:val="18"/>
              </w:rPr>
              <w:t>复印件</w:t>
            </w:r>
          </w:p>
        </w:tc>
        <w:tc>
          <w:tcPr>
            <w:tcW w:w="666" w:type="dxa"/>
            <w:tcBorders>
              <w:top w:val="single" w:sz="8" w:space="0" w:color="000000"/>
              <w:bottom w:val="single" w:sz="8" w:space="0" w:color="000000"/>
            </w:tcBorders>
          </w:tcPr>
          <w:p w:rsidR="00E04F1B" w:rsidRDefault="00E04F1B" w:rsidP="00E04F1B">
            <w:pPr>
              <w:pStyle w:val="af2"/>
              <w:ind w:firstLineChars="0" w:firstLine="0"/>
              <w:jc w:val="center"/>
              <w:rPr>
                <w:sz w:val="18"/>
                <w:szCs w:val="18"/>
              </w:rPr>
            </w:pPr>
          </w:p>
        </w:tc>
        <w:tc>
          <w:tcPr>
            <w:tcW w:w="666"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1</w:t>
            </w:r>
          </w:p>
        </w:tc>
        <w:tc>
          <w:tcPr>
            <w:tcW w:w="1154"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纸质</w:t>
            </w:r>
          </w:p>
        </w:tc>
        <w:tc>
          <w:tcPr>
            <w:tcW w:w="1886" w:type="dxa"/>
            <w:tcBorders>
              <w:top w:val="single" w:sz="8" w:space="0" w:color="000000"/>
              <w:bottom w:val="single" w:sz="8" w:space="0" w:color="000000"/>
            </w:tcBorders>
            <w:vAlign w:val="center"/>
          </w:tcPr>
          <w:p w:rsidR="00E04F1B" w:rsidRDefault="00E04F1B" w:rsidP="00E04F1B">
            <w:pPr>
              <w:pStyle w:val="af2"/>
              <w:ind w:firstLineChars="0" w:firstLine="0"/>
              <w:jc w:val="left"/>
              <w:rPr>
                <w:sz w:val="18"/>
                <w:szCs w:val="18"/>
              </w:rPr>
            </w:pPr>
            <w:r>
              <w:rPr>
                <w:rFonts w:hint="eastAsia"/>
                <w:sz w:val="18"/>
                <w:szCs w:val="18"/>
              </w:rPr>
              <w:t>加盖申请</w:t>
            </w:r>
            <w:r>
              <w:rPr>
                <w:sz w:val="18"/>
                <w:szCs w:val="18"/>
              </w:rPr>
              <w:t>单位公章</w:t>
            </w:r>
          </w:p>
        </w:tc>
      </w:tr>
      <w:tr w:rsidR="00E04F1B" w:rsidTr="00D32298">
        <w:trPr>
          <w:trHeight w:val="340"/>
        </w:trPr>
        <w:tc>
          <w:tcPr>
            <w:tcW w:w="665"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5</w:t>
            </w:r>
          </w:p>
        </w:tc>
        <w:tc>
          <w:tcPr>
            <w:tcW w:w="2767" w:type="dxa"/>
            <w:tcBorders>
              <w:top w:val="single" w:sz="8" w:space="0" w:color="000000"/>
              <w:bottom w:val="single" w:sz="8" w:space="0" w:color="000000"/>
            </w:tcBorders>
            <w:vAlign w:val="center"/>
          </w:tcPr>
          <w:p w:rsidR="00E04F1B" w:rsidRPr="00F8078F" w:rsidRDefault="00374D1C" w:rsidP="00E04F1B">
            <w:pPr>
              <w:pStyle w:val="af2"/>
              <w:ind w:firstLineChars="0" w:firstLine="0"/>
              <w:jc w:val="center"/>
              <w:rPr>
                <w:sz w:val="18"/>
                <w:szCs w:val="18"/>
              </w:rPr>
            </w:pPr>
            <w:r w:rsidRPr="00374D1C">
              <w:rPr>
                <w:rFonts w:hint="eastAsia"/>
                <w:sz w:val="18"/>
                <w:szCs w:val="18"/>
              </w:rPr>
              <w:t>种畜禽品种来源证明</w:t>
            </w:r>
          </w:p>
        </w:tc>
        <w:tc>
          <w:tcPr>
            <w:tcW w:w="1276" w:type="dxa"/>
            <w:tcBorders>
              <w:top w:val="single" w:sz="8" w:space="0" w:color="000000"/>
              <w:bottom w:val="single" w:sz="8" w:space="0" w:color="000000"/>
            </w:tcBorders>
            <w:vAlign w:val="center"/>
          </w:tcPr>
          <w:p w:rsidR="00E04F1B" w:rsidRDefault="00374D1C" w:rsidP="00E04F1B">
            <w:pPr>
              <w:pStyle w:val="af2"/>
              <w:ind w:firstLineChars="0" w:firstLine="0"/>
              <w:jc w:val="center"/>
              <w:rPr>
                <w:sz w:val="18"/>
                <w:szCs w:val="18"/>
              </w:rPr>
            </w:pPr>
            <w:r>
              <w:rPr>
                <w:rFonts w:hint="eastAsia"/>
                <w:sz w:val="18"/>
                <w:szCs w:val="18"/>
              </w:rPr>
              <w:t>复印</w:t>
            </w:r>
            <w:r w:rsidR="00E04F1B">
              <w:rPr>
                <w:rFonts w:hint="eastAsia"/>
                <w:sz w:val="18"/>
                <w:szCs w:val="18"/>
              </w:rPr>
              <w:t>件</w:t>
            </w:r>
          </w:p>
        </w:tc>
        <w:tc>
          <w:tcPr>
            <w:tcW w:w="666" w:type="dxa"/>
            <w:tcBorders>
              <w:top w:val="single" w:sz="8" w:space="0" w:color="000000"/>
              <w:bottom w:val="single" w:sz="8" w:space="0" w:color="000000"/>
            </w:tcBorders>
          </w:tcPr>
          <w:p w:rsidR="00E04F1B" w:rsidRDefault="00E04F1B" w:rsidP="00E04F1B">
            <w:pPr>
              <w:pStyle w:val="af2"/>
              <w:ind w:firstLineChars="0" w:firstLine="0"/>
              <w:jc w:val="center"/>
              <w:rPr>
                <w:sz w:val="18"/>
                <w:szCs w:val="18"/>
              </w:rPr>
            </w:pPr>
          </w:p>
        </w:tc>
        <w:tc>
          <w:tcPr>
            <w:tcW w:w="666"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1</w:t>
            </w:r>
          </w:p>
        </w:tc>
        <w:tc>
          <w:tcPr>
            <w:tcW w:w="1154"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纸质</w:t>
            </w:r>
          </w:p>
        </w:tc>
        <w:tc>
          <w:tcPr>
            <w:tcW w:w="1886" w:type="dxa"/>
            <w:tcBorders>
              <w:top w:val="single" w:sz="8" w:space="0" w:color="000000"/>
              <w:bottom w:val="single" w:sz="8" w:space="0" w:color="000000"/>
            </w:tcBorders>
            <w:vAlign w:val="center"/>
          </w:tcPr>
          <w:p w:rsidR="00E04F1B" w:rsidRDefault="00E04F1B" w:rsidP="00E04F1B">
            <w:pPr>
              <w:pStyle w:val="af2"/>
              <w:ind w:firstLineChars="0" w:firstLine="0"/>
              <w:jc w:val="left"/>
              <w:rPr>
                <w:sz w:val="18"/>
                <w:szCs w:val="18"/>
              </w:rPr>
            </w:pPr>
            <w:r>
              <w:rPr>
                <w:rFonts w:hint="eastAsia"/>
                <w:sz w:val="18"/>
                <w:szCs w:val="18"/>
              </w:rPr>
              <w:t>加盖申请</w:t>
            </w:r>
            <w:r>
              <w:rPr>
                <w:sz w:val="18"/>
                <w:szCs w:val="18"/>
              </w:rPr>
              <w:t>单位公章</w:t>
            </w:r>
          </w:p>
        </w:tc>
      </w:tr>
      <w:tr w:rsidR="00E04F1B" w:rsidTr="00D32298">
        <w:trPr>
          <w:trHeight w:val="340"/>
        </w:trPr>
        <w:tc>
          <w:tcPr>
            <w:tcW w:w="665"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6</w:t>
            </w:r>
          </w:p>
        </w:tc>
        <w:tc>
          <w:tcPr>
            <w:tcW w:w="2767" w:type="dxa"/>
            <w:tcBorders>
              <w:top w:val="single" w:sz="8" w:space="0" w:color="000000"/>
              <w:bottom w:val="single" w:sz="8" w:space="0" w:color="000000"/>
            </w:tcBorders>
            <w:vAlign w:val="center"/>
          </w:tcPr>
          <w:p w:rsidR="00E04F1B" w:rsidRPr="0016312A" w:rsidRDefault="00374D1C" w:rsidP="00E04F1B">
            <w:pPr>
              <w:pStyle w:val="af2"/>
              <w:ind w:firstLineChars="0" w:firstLine="0"/>
              <w:jc w:val="center"/>
              <w:rPr>
                <w:sz w:val="18"/>
                <w:szCs w:val="18"/>
              </w:rPr>
            </w:pPr>
            <w:r w:rsidRPr="00374D1C">
              <w:rPr>
                <w:rFonts w:hint="eastAsia"/>
                <w:sz w:val="18"/>
                <w:szCs w:val="18"/>
              </w:rPr>
              <w:t>种畜禽选育方案</w:t>
            </w:r>
          </w:p>
        </w:tc>
        <w:tc>
          <w:tcPr>
            <w:tcW w:w="1276"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原件</w:t>
            </w:r>
          </w:p>
        </w:tc>
        <w:tc>
          <w:tcPr>
            <w:tcW w:w="666" w:type="dxa"/>
            <w:tcBorders>
              <w:top w:val="single" w:sz="8" w:space="0" w:color="000000"/>
              <w:bottom w:val="single" w:sz="8" w:space="0" w:color="000000"/>
            </w:tcBorders>
          </w:tcPr>
          <w:p w:rsidR="00E04F1B" w:rsidRDefault="00E04F1B" w:rsidP="00E04F1B">
            <w:pPr>
              <w:pStyle w:val="af2"/>
              <w:ind w:firstLineChars="0" w:firstLine="0"/>
              <w:jc w:val="center"/>
              <w:rPr>
                <w:sz w:val="18"/>
                <w:szCs w:val="18"/>
              </w:rPr>
            </w:pPr>
          </w:p>
        </w:tc>
        <w:tc>
          <w:tcPr>
            <w:tcW w:w="666"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1</w:t>
            </w:r>
          </w:p>
        </w:tc>
        <w:tc>
          <w:tcPr>
            <w:tcW w:w="1154"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纸质</w:t>
            </w:r>
          </w:p>
        </w:tc>
        <w:tc>
          <w:tcPr>
            <w:tcW w:w="1886" w:type="dxa"/>
            <w:tcBorders>
              <w:top w:val="single" w:sz="8" w:space="0" w:color="000000"/>
              <w:bottom w:val="single" w:sz="8" w:space="0" w:color="000000"/>
            </w:tcBorders>
            <w:vAlign w:val="center"/>
          </w:tcPr>
          <w:p w:rsidR="00E04F1B" w:rsidRDefault="00E04F1B" w:rsidP="00E04F1B">
            <w:pPr>
              <w:pStyle w:val="af2"/>
              <w:ind w:firstLineChars="0" w:firstLine="0"/>
              <w:jc w:val="left"/>
              <w:rPr>
                <w:sz w:val="18"/>
                <w:szCs w:val="18"/>
              </w:rPr>
            </w:pPr>
            <w:r>
              <w:rPr>
                <w:rFonts w:hint="eastAsia"/>
                <w:sz w:val="18"/>
                <w:szCs w:val="18"/>
              </w:rPr>
              <w:t>加盖申请</w:t>
            </w:r>
            <w:r>
              <w:rPr>
                <w:sz w:val="18"/>
                <w:szCs w:val="18"/>
              </w:rPr>
              <w:t>单位公章</w:t>
            </w:r>
          </w:p>
        </w:tc>
      </w:tr>
      <w:tr w:rsidR="00E04F1B" w:rsidTr="00D32298">
        <w:trPr>
          <w:trHeight w:val="340"/>
        </w:trPr>
        <w:tc>
          <w:tcPr>
            <w:tcW w:w="665"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7</w:t>
            </w:r>
          </w:p>
        </w:tc>
        <w:tc>
          <w:tcPr>
            <w:tcW w:w="2767" w:type="dxa"/>
            <w:tcBorders>
              <w:top w:val="single" w:sz="8" w:space="0" w:color="000000"/>
              <w:bottom w:val="single" w:sz="8" w:space="0" w:color="000000"/>
            </w:tcBorders>
            <w:vAlign w:val="center"/>
          </w:tcPr>
          <w:p w:rsidR="00E04F1B" w:rsidRPr="0016312A" w:rsidRDefault="00374D1C" w:rsidP="00E04F1B">
            <w:pPr>
              <w:pStyle w:val="af2"/>
              <w:ind w:firstLineChars="0" w:firstLine="0"/>
              <w:jc w:val="center"/>
              <w:rPr>
                <w:sz w:val="18"/>
                <w:szCs w:val="18"/>
              </w:rPr>
            </w:pPr>
            <w:r w:rsidRPr="00374D1C">
              <w:rPr>
                <w:rFonts w:hint="eastAsia"/>
                <w:sz w:val="18"/>
                <w:szCs w:val="18"/>
              </w:rPr>
              <w:t>三年持证期内种畜禽生产经营情况总结报告（新办场除外）</w:t>
            </w:r>
          </w:p>
        </w:tc>
        <w:tc>
          <w:tcPr>
            <w:tcW w:w="1276"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原件</w:t>
            </w:r>
          </w:p>
        </w:tc>
        <w:tc>
          <w:tcPr>
            <w:tcW w:w="666" w:type="dxa"/>
            <w:tcBorders>
              <w:top w:val="single" w:sz="8" w:space="0" w:color="000000"/>
              <w:bottom w:val="single" w:sz="8" w:space="0" w:color="000000"/>
            </w:tcBorders>
          </w:tcPr>
          <w:p w:rsidR="00E04F1B" w:rsidRDefault="00E04F1B" w:rsidP="00E04F1B">
            <w:pPr>
              <w:pStyle w:val="af2"/>
              <w:ind w:firstLineChars="0" w:firstLine="0"/>
              <w:jc w:val="center"/>
              <w:rPr>
                <w:sz w:val="18"/>
                <w:szCs w:val="18"/>
              </w:rPr>
            </w:pPr>
          </w:p>
        </w:tc>
        <w:tc>
          <w:tcPr>
            <w:tcW w:w="666"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1</w:t>
            </w:r>
          </w:p>
        </w:tc>
        <w:tc>
          <w:tcPr>
            <w:tcW w:w="1154" w:type="dxa"/>
            <w:tcBorders>
              <w:top w:val="single" w:sz="8" w:space="0" w:color="000000"/>
              <w:bottom w:val="single" w:sz="8" w:space="0" w:color="000000"/>
            </w:tcBorders>
            <w:vAlign w:val="center"/>
          </w:tcPr>
          <w:p w:rsidR="00E04F1B" w:rsidRDefault="00E04F1B" w:rsidP="00E04F1B">
            <w:pPr>
              <w:pStyle w:val="af2"/>
              <w:ind w:firstLineChars="0" w:firstLine="0"/>
              <w:jc w:val="center"/>
              <w:rPr>
                <w:sz w:val="18"/>
                <w:szCs w:val="18"/>
              </w:rPr>
            </w:pPr>
            <w:r>
              <w:rPr>
                <w:rFonts w:hint="eastAsia"/>
                <w:sz w:val="18"/>
                <w:szCs w:val="18"/>
              </w:rPr>
              <w:t>纸质</w:t>
            </w:r>
          </w:p>
        </w:tc>
        <w:tc>
          <w:tcPr>
            <w:tcW w:w="1886" w:type="dxa"/>
            <w:tcBorders>
              <w:top w:val="single" w:sz="8" w:space="0" w:color="000000"/>
              <w:bottom w:val="single" w:sz="8" w:space="0" w:color="000000"/>
            </w:tcBorders>
            <w:vAlign w:val="center"/>
          </w:tcPr>
          <w:p w:rsidR="00E04F1B" w:rsidRDefault="00E04F1B" w:rsidP="00E04F1B">
            <w:pPr>
              <w:pStyle w:val="af2"/>
              <w:ind w:firstLineChars="0" w:firstLine="0"/>
              <w:jc w:val="left"/>
              <w:rPr>
                <w:sz w:val="18"/>
                <w:szCs w:val="18"/>
              </w:rPr>
            </w:pPr>
            <w:r>
              <w:rPr>
                <w:rFonts w:hint="eastAsia"/>
                <w:sz w:val="18"/>
                <w:szCs w:val="18"/>
              </w:rPr>
              <w:t>加盖申请</w:t>
            </w:r>
            <w:r>
              <w:rPr>
                <w:sz w:val="18"/>
                <w:szCs w:val="18"/>
              </w:rPr>
              <w:t>单位公章</w:t>
            </w:r>
          </w:p>
        </w:tc>
      </w:tr>
    </w:tbl>
    <w:p w:rsidR="007B48BF" w:rsidRDefault="009249C0">
      <w:pPr>
        <w:pStyle w:val="af2"/>
        <w:spacing w:beforeLines="50" w:before="156" w:afterLines="50" w:after="156"/>
        <w:ind w:firstLineChars="0" w:firstLine="0"/>
        <w:jc w:val="left"/>
        <w:rPr>
          <w:rFonts w:ascii="黑体" w:eastAsia="黑体" w:hAnsi="黑体"/>
        </w:rPr>
      </w:pPr>
      <w:r>
        <w:rPr>
          <w:rFonts w:ascii="黑体" w:eastAsia="黑体" w:hAnsi="黑体" w:hint="eastAsia"/>
        </w:rPr>
        <w:t>九、受理方式</w:t>
      </w:r>
    </w:p>
    <w:p w:rsidR="007B48BF" w:rsidRDefault="009249C0">
      <w:pPr>
        <w:pStyle w:val="af2"/>
        <w:spacing w:beforeLines="50" w:before="156" w:afterLines="50" w:after="156"/>
        <w:ind w:firstLineChars="135" w:firstLine="283"/>
      </w:pPr>
      <w:r>
        <w:rPr>
          <w:rFonts w:hint="eastAsia"/>
        </w:rPr>
        <w:t>（一）窗口受理：</w:t>
      </w:r>
      <w:r w:rsidR="00FC4F39">
        <w:rPr>
          <w:rFonts w:hint="eastAsia"/>
        </w:rPr>
        <w:t>开封</w:t>
      </w:r>
      <w:r w:rsidR="00FC4F39">
        <w:t>市</w:t>
      </w:r>
      <w:r w:rsidR="00FC4F39">
        <w:rPr>
          <w:rFonts w:hint="eastAsia"/>
        </w:rPr>
        <w:t>民</w:t>
      </w:r>
      <w:r w:rsidR="00FC4F39">
        <w:t>之家</w:t>
      </w:r>
      <w:r>
        <w:rPr>
          <w:rFonts w:hint="eastAsia"/>
        </w:rPr>
        <w:t>政务服务大厅提交申办材料。</w:t>
      </w:r>
    </w:p>
    <w:p w:rsidR="007B48BF" w:rsidRDefault="009249C0">
      <w:pPr>
        <w:pStyle w:val="af2"/>
        <w:spacing w:beforeLines="50" w:before="156" w:afterLines="50" w:after="156"/>
        <w:ind w:firstLineChars="135" w:firstLine="283"/>
      </w:pPr>
      <w:r>
        <w:rPr>
          <w:rFonts w:hint="eastAsia"/>
        </w:rPr>
        <w:t>（二）网上申报：登录</w:t>
      </w:r>
      <w:r w:rsidR="00FC4F39">
        <w:rPr>
          <w:rFonts w:hint="eastAsia"/>
        </w:rPr>
        <w:t>开封</w:t>
      </w:r>
      <w:r w:rsidR="00FC4F39">
        <w:t>市</w:t>
      </w:r>
      <w:r>
        <w:rPr>
          <w:rFonts w:hint="eastAsia"/>
        </w:rPr>
        <w:t>政务服务网（</w:t>
      </w:r>
      <w:r w:rsidR="00FC4F39" w:rsidRPr="00FC4F39">
        <w:rPr>
          <w:rFonts w:hint="eastAsia"/>
        </w:rPr>
        <w:t>http://kf.hnzwfw.gov.cn/</w:t>
      </w:r>
      <w:r>
        <w:rPr>
          <w:rFonts w:hint="eastAsia"/>
        </w:rPr>
        <w:t>）按照提示进行网上申报。</w:t>
      </w:r>
    </w:p>
    <w:p w:rsidR="007B48BF" w:rsidRDefault="009249C0">
      <w:pPr>
        <w:pStyle w:val="af2"/>
        <w:spacing w:beforeLines="50" w:before="156" w:afterLines="50" w:after="156"/>
        <w:ind w:firstLineChars="0" w:firstLine="0"/>
        <w:jc w:val="left"/>
        <w:rPr>
          <w:rFonts w:ascii="黑体" w:eastAsia="黑体" w:hAnsi="黑体"/>
        </w:rPr>
      </w:pPr>
      <w:r>
        <w:rPr>
          <w:rFonts w:ascii="黑体" w:eastAsia="黑体" w:hAnsi="黑体" w:hint="eastAsia"/>
        </w:rPr>
        <w:t>十、办理流程</w:t>
      </w:r>
    </w:p>
    <w:p w:rsidR="007B48BF" w:rsidRDefault="009249C0">
      <w:pPr>
        <w:pStyle w:val="af2"/>
        <w:spacing w:beforeLines="50" w:before="156" w:afterLines="50" w:after="156"/>
      </w:pPr>
      <w:r>
        <w:rPr>
          <w:rFonts w:hint="eastAsia"/>
        </w:rPr>
        <w:t>（一）受理</w:t>
      </w:r>
    </w:p>
    <w:p w:rsidR="007B48BF" w:rsidRDefault="009249C0">
      <w:pPr>
        <w:pStyle w:val="af2"/>
        <w:spacing w:beforeLines="50" w:before="156" w:afterLines="50" w:after="156"/>
      </w:pPr>
      <w:r>
        <w:rPr>
          <w:rFonts w:hint="eastAsia"/>
        </w:rPr>
        <w:t>综合受理窗口对申请材料进行审查，能当场予以确认的，应当场出具受理通知书；不能当场确认的，自收到申请材料之日起5个工作日内作出是否受理的决定；不符合规定的，向申请单位出具不予受理通知书。</w:t>
      </w:r>
    </w:p>
    <w:p w:rsidR="007B48BF" w:rsidRDefault="009249C0">
      <w:pPr>
        <w:pStyle w:val="af2"/>
        <w:spacing w:beforeLines="50" w:before="156" w:afterLines="50" w:after="156"/>
      </w:pPr>
      <w:r>
        <w:rPr>
          <w:rFonts w:hint="eastAsia"/>
        </w:rPr>
        <w:t>（二）审查</w:t>
      </w:r>
    </w:p>
    <w:p w:rsidR="007B48BF" w:rsidRDefault="009249C0">
      <w:pPr>
        <w:pStyle w:val="af2"/>
        <w:spacing w:beforeLines="50" w:before="156" w:afterLines="50" w:after="156"/>
      </w:pPr>
      <w:r>
        <w:rPr>
          <w:rFonts w:hint="eastAsia"/>
        </w:rPr>
        <w:t>审批机关依据审批材料进行审查，履行审批程序；符合条件的，予以审批；不符合条件的，不予办理审批，并书面说明理由。</w:t>
      </w:r>
    </w:p>
    <w:p w:rsidR="007B48BF" w:rsidRDefault="009249C0">
      <w:pPr>
        <w:pStyle w:val="af2"/>
        <w:spacing w:beforeLines="50" w:before="156" w:afterLines="50" w:after="156"/>
      </w:pPr>
      <w:r>
        <w:rPr>
          <w:rFonts w:hint="eastAsia"/>
        </w:rPr>
        <w:t>（三）决定</w:t>
      </w:r>
    </w:p>
    <w:p w:rsidR="007B48BF" w:rsidRDefault="009249C0">
      <w:pPr>
        <w:pStyle w:val="af2"/>
        <w:spacing w:beforeLines="50" w:before="156" w:afterLines="50" w:after="156"/>
      </w:pPr>
      <w:r>
        <w:rPr>
          <w:rFonts w:hint="eastAsia"/>
        </w:rPr>
        <w:t>审查通过的，颁发《</w:t>
      </w:r>
      <w:r w:rsidR="00374D1C">
        <w:rPr>
          <w:rFonts w:hint="eastAsia"/>
        </w:rPr>
        <w:t>种畜</w:t>
      </w:r>
      <w:r w:rsidR="00374D1C">
        <w:t>禽生产经营</w:t>
      </w:r>
      <w:r w:rsidR="00620891">
        <w:t>许可证</w:t>
      </w:r>
      <w:r>
        <w:rPr>
          <w:rFonts w:hint="eastAsia"/>
        </w:rPr>
        <w:t>》。</w:t>
      </w:r>
    </w:p>
    <w:p w:rsidR="007B48BF" w:rsidRDefault="009249C0">
      <w:pPr>
        <w:pStyle w:val="af2"/>
        <w:spacing w:beforeLines="50" w:before="156" w:afterLines="50" w:after="156"/>
        <w:ind w:firstLineChars="0" w:firstLine="0"/>
        <w:jc w:val="left"/>
        <w:rPr>
          <w:rFonts w:ascii="黑体" w:eastAsia="黑体" w:hAnsi="黑体"/>
        </w:rPr>
      </w:pPr>
      <w:r>
        <w:rPr>
          <w:rFonts w:ascii="黑体" w:eastAsia="黑体" w:hAnsi="黑体" w:hint="eastAsia"/>
        </w:rPr>
        <w:t>十一、办理时限</w:t>
      </w:r>
    </w:p>
    <w:p w:rsidR="007B48BF" w:rsidRDefault="009249C0">
      <w:pPr>
        <w:pStyle w:val="af2"/>
        <w:spacing w:beforeLines="50" w:before="156" w:afterLines="50" w:after="156"/>
        <w:ind w:firstLineChars="135" w:firstLine="283"/>
      </w:pPr>
      <w:r>
        <w:rPr>
          <w:rFonts w:hint="eastAsia"/>
        </w:rPr>
        <w:t>（一）法定时限</w:t>
      </w:r>
    </w:p>
    <w:p w:rsidR="007B48BF" w:rsidRDefault="009249C0">
      <w:pPr>
        <w:pStyle w:val="af2"/>
        <w:spacing w:beforeLines="50" w:before="156" w:afterLines="50" w:after="156"/>
      </w:pPr>
      <w:r>
        <w:rPr>
          <w:rFonts w:hint="eastAsia"/>
        </w:rPr>
        <w:t>自受理之日起20个工作日。</w:t>
      </w:r>
    </w:p>
    <w:p w:rsidR="007B48BF" w:rsidRDefault="009249C0">
      <w:pPr>
        <w:pStyle w:val="af2"/>
        <w:spacing w:beforeLines="50" w:before="156" w:afterLines="50" w:after="156"/>
        <w:ind w:firstLineChars="135" w:firstLine="283"/>
      </w:pPr>
      <w:r>
        <w:rPr>
          <w:rFonts w:hint="eastAsia"/>
        </w:rPr>
        <w:t>（二)承诺时限</w:t>
      </w:r>
    </w:p>
    <w:p w:rsidR="007B48BF" w:rsidRDefault="009249C0">
      <w:pPr>
        <w:pStyle w:val="af2"/>
        <w:spacing w:beforeLines="50" w:before="156" w:afterLines="50" w:after="156"/>
      </w:pPr>
      <w:r>
        <w:rPr>
          <w:rFonts w:hint="eastAsia"/>
        </w:rPr>
        <w:t>自受理之日起</w:t>
      </w:r>
      <w:r w:rsidR="00F92E21">
        <w:t>1</w:t>
      </w:r>
      <w:r w:rsidR="00506451">
        <w:t>1</w:t>
      </w:r>
      <w:bookmarkStart w:id="0" w:name="_GoBack"/>
      <w:bookmarkEnd w:id="0"/>
      <w:r>
        <w:rPr>
          <w:rFonts w:hint="eastAsia"/>
        </w:rPr>
        <w:t>个工作日。</w:t>
      </w:r>
    </w:p>
    <w:p w:rsidR="007B48BF" w:rsidRDefault="009249C0">
      <w:pPr>
        <w:pStyle w:val="af2"/>
        <w:spacing w:beforeLines="50" w:before="156" w:afterLines="50" w:after="156"/>
        <w:ind w:firstLineChars="0" w:firstLine="0"/>
        <w:jc w:val="left"/>
        <w:rPr>
          <w:rFonts w:ascii="黑体" w:eastAsia="黑体" w:hAnsi="黑体"/>
        </w:rPr>
      </w:pPr>
      <w:r>
        <w:rPr>
          <w:rFonts w:ascii="黑体" w:eastAsia="黑体" w:hAnsi="黑体" w:hint="eastAsia"/>
        </w:rPr>
        <w:t>十二、收费依据及标准</w:t>
      </w:r>
    </w:p>
    <w:p w:rsidR="007B48BF" w:rsidRDefault="009249C0">
      <w:pPr>
        <w:pStyle w:val="af2"/>
        <w:spacing w:beforeLines="50" w:before="156" w:afterLines="50" w:after="156"/>
      </w:pPr>
      <w:r>
        <w:rPr>
          <w:rFonts w:hint="eastAsia"/>
        </w:rPr>
        <w:t>无</w:t>
      </w:r>
    </w:p>
    <w:p w:rsidR="007B48BF" w:rsidRDefault="009249C0">
      <w:pPr>
        <w:pStyle w:val="af2"/>
        <w:spacing w:beforeLines="50" w:before="156" w:afterLines="50" w:after="156"/>
        <w:ind w:firstLineChars="0" w:firstLine="0"/>
        <w:jc w:val="left"/>
        <w:rPr>
          <w:rFonts w:ascii="黑体" w:eastAsia="黑体" w:hAnsi="黑体"/>
        </w:rPr>
      </w:pPr>
      <w:r>
        <w:rPr>
          <w:rFonts w:ascii="黑体" w:eastAsia="黑体" w:hAnsi="黑体" w:hint="eastAsia"/>
        </w:rPr>
        <w:t>十三、结果送达</w:t>
      </w:r>
    </w:p>
    <w:p w:rsidR="007B48BF" w:rsidRDefault="009249C0">
      <w:pPr>
        <w:pStyle w:val="af2"/>
        <w:spacing w:beforeLines="50" w:before="156" w:afterLines="50" w:after="156"/>
      </w:pPr>
      <w:r>
        <w:rPr>
          <w:rFonts w:hint="eastAsia"/>
        </w:rPr>
        <w:t>自作出决定之日起</w:t>
      </w:r>
      <w:r w:rsidR="00F92E21">
        <w:t>3</w:t>
      </w:r>
      <w:r>
        <w:rPr>
          <w:rFonts w:hint="eastAsia"/>
        </w:rPr>
        <w:t>个工作日内经由现场取件或邮寄方式送达。</w:t>
      </w:r>
    </w:p>
    <w:p w:rsidR="007B48BF" w:rsidRDefault="009249C0">
      <w:pPr>
        <w:pStyle w:val="af2"/>
        <w:spacing w:beforeLines="50" w:before="156" w:afterLines="50" w:after="156"/>
        <w:ind w:firstLineChars="0" w:firstLine="0"/>
        <w:jc w:val="left"/>
        <w:rPr>
          <w:rFonts w:ascii="黑体" w:eastAsia="黑体" w:hAnsi="黑体"/>
        </w:rPr>
      </w:pPr>
      <w:r>
        <w:rPr>
          <w:rFonts w:ascii="黑体" w:eastAsia="黑体" w:hAnsi="黑体" w:hint="eastAsia"/>
        </w:rPr>
        <w:lastRenderedPageBreak/>
        <w:t>十四、行政救济途径与方式</w:t>
      </w:r>
    </w:p>
    <w:p w:rsidR="007B48BF" w:rsidRDefault="009249C0">
      <w:pPr>
        <w:pStyle w:val="af2"/>
        <w:spacing w:beforeLines="50" w:before="156" w:afterLines="50" w:after="156"/>
        <w:ind w:firstLineChars="135" w:firstLine="283"/>
      </w:pPr>
      <w:r>
        <w:rPr>
          <w:rFonts w:hint="eastAsia"/>
        </w:rPr>
        <w:t>（一）申请人在申请行政许可过程中，依法享有陈述权、申辩权；</w:t>
      </w:r>
    </w:p>
    <w:p w:rsidR="007B48BF" w:rsidRDefault="009249C0">
      <w:pPr>
        <w:pStyle w:val="af2"/>
        <w:spacing w:beforeLines="50" w:before="156" w:afterLines="50" w:after="156"/>
        <w:ind w:firstLineChars="135" w:firstLine="283"/>
      </w:pPr>
      <w:r>
        <w:rPr>
          <w:rFonts w:hint="eastAsia"/>
        </w:rPr>
        <w:t>（二) 申请人的行政许可申请被驳回的有权要求说明理由；</w:t>
      </w:r>
    </w:p>
    <w:p w:rsidR="007B48BF" w:rsidRDefault="009249C0">
      <w:pPr>
        <w:pStyle w:val="af2"/>
        <w:spacing w:beforeLines="50" w:before="156" w:afterLines="50" w:after="156"/>
        <w:ind w:firstLineChars="135" w:firstLine="283"/>
      </w:pPr>
      <w:r>
        <w:rPr>
          <w:rFonts w:hint="eastAsia"/>
        </w:rPr>
        <w:t>（三）申请人不服行政许可决定的，有权在收到行政许可决定之日起60日内向开封市人民政府或农业农村部申请行政复议。</w:t>
      </w:r>
    </w:p>
    <w:p w:rsidR="007B48BF" w:rsidRDefault="009249C0">
      <w:pPr>
        <w:pStyle w:val="af2"/>
        <w:spacing w:beforeLines="50" w:before="156" w:afterLines="50" w:after="156"/>
        <w:ind w:firstLineChars="0" w:firstLine="0"/>
        <w:jc w:val="left"/>
        <w:rPr>
          <w:rFonts w:ascii="黑体" w:eastAsia="黑体" w:hAnsi="黑体"/>
        </w:rPr>
      </w:pPr>
      <w:r>
        <w:rPr>
          <w:rFonts w:ascii="黑体" w:eastAsia="黑体" w:hAnsi="黑体" w:hint="eastAsia"/>
        </w:rPr>
        <w:t>十五、咨询方式</w:t>
      </w:r>
    </w:p>
    <w:p w:rsidR="007B48BF" w:rsidRDefault="009249C0">
      <w:pPr>
        <w:pStyle w:val="af2"/>
        <w:spacing w:beforeLines="50" w:before="156" w:afterLines="50" w:after="156"/>
        <w:ind w:firstLineChars="135" w:firstLine="283"/>
      </w:pPr>
      <w:r>
        <w:rPr>
          <w:rFonts w:hint="eastAsia"/>
        </w:rPr>
        <w:t>（一）现场咨询</w:t>
      </w:r>
    </w:p>
    <w:p w:rsidR="007B48BF" w:rsidRDefault="009249C0">
      <w:pPr>
        <w:pStyle w:val="af2"/>
        <w:spacing w:beforeLines="50" w:before="156" w:afterLines="50" w:after="156"/>
        <w:ind w:firstLineChars="135" w:firstLine="283"/>
      </w:pPr>
      <w:r>
        <w:rPr>
          <w:rFonts w:hint="eastAsia"/>
        </w:rPr>
        <w:t>开封市民之家二楼B区综合服务大厅</w:t>
      </w:r>
    </w:p>
    <w:p w:rsidR="007B48BF" w:rsidRDefault="009249C0">
      <w:pPr>
        <w:pStyle w:val="af2"/>
        <w:spacing w:beforeLines="50" w:before="156" w:afterLines="50" w:after="156"/>
        <w:ind w:firstLineChars="135" w:firstLine="283"/>
      </w:pPr>
      <w:r>
        <w:rPr>
          <w:rFonts w:hint="eastAsia"/>
        </w:rPr>
        <w:t>（二）电话咨询</w:t>
      </w:r>
    </w:p>
    <w:p w:rsidR="007B48BF" w:rsidRDefault="009249C0">
      <w:pPr>
        <w:pStyle w:val="af2"/>
        <w:spacing w:beforeLines="50" w:before="156" w:afterLines="50" w:after="156"/>
      </w:pPr>
      <w:r>
        <w:rPr>
          <w:rFonts w:hint="eastAsia"/>
        </w:rPr>
        <w:t>0371-23857108</w:t>
      </w:r>
    </w:p>
    <w:p w:rsidR="007B48BF" w:rsidRDefault="009249C0">
      <w:pPr>
        <w:pStyle w:val="af2"/>
        <w:spacing w:beforeLines="50" w:before="156" w:afterLines="50" w:after="156"/>
        <w:ind w:firstLineChars="135" w:firstLine="283"/>
      </w:pPr>
      <w:r>
        <w:rPr>
          <w:rFonts w:hint="eastAsia"/>
        </w:rPr>
        <w:t>（三）网上咨询</w:t>
      </w:r>
    </w:p>
    <w:p w:rsidR="007B48BF" w:rsidRDefault="009249C0">
      <w:pPr>
        <w:pStyle w:val="af2"/>
        <w:spacing w:beforeLines="50" w:before="156" w:afterLines="50" w:after="156"/>
      </w:pPr>
      <w:r>
        <w:rPr>
          <w:rFonts w:hint="eastAsia"/>
        </w:rPr>
        <w:t>http://kf.hnzwfw.gov.cn/</w:t>
      </w:r>
    </w:p>
    <w:p w:rsidR="007B48BF" w:rsidRDefault="009249C0">
      <w:pPr>
        <w:pStyle w:val="af2"/>
        <w:spacing w:beforeLines="50" w:before="156" w:afterLines="50" w:after="156"/>
        <w:ind w:firstLineChars="0" w:firstLine="0"/>
        <w:jc w:val="left"/>
        <w:rPr>
          <w:rFonts w:ascii="黑体" w:eastAsia="黑体" w:hAnsi="黑体"/>
        </w:rPr>
      </w:pPr>
      <w:r>
        <w:rPr>
          <w:rFonts w:ascii="黑体" w:eastAsia="黑体" w:hAnsi="黑体" w:hint="eastAsia"/>
        </w:rPr>
        <w:t>十六、监督投诉渠道</w:t>
      </w:r>
    </w:p>
    <w:p w:rsidR="007B48BF" w:rsidRDefault="009249C0">
      <w:pPr>
        <w:pStyle w:val="af2"/>
        <w:spacing w:beforeLines="50" w:before="156" w:afterLines="50" w:after="156"/>
        <w:ind w:firstLineChars="135" w:firstLine="283"/>
      </w:pPr>
      <w:r>
        <w:rPr>
          <w:rFonts w:hint="eastAsia"/>
        </w:rPr>
        <w:t>（一）现场监督投诉</w:t>
      </w:r>
    </w:p>
    <w:p w:rsidR="007B48BF" w:rsidRDefault="009249C0">
      <w:pPr>
        <w:pStyle w:val="af2"/>
        <w:spacing w:beforeLines="50" w:before="156" w:afterLines="50" w:after="156"/>
      </w:pPr>
      <w:r>
        <w:rPr>
          <w:rFonts w:hint="eastAsia"/>
        </w:rPr>
        <w:t>开封市民之家二楼B区综合服务大厅</w:t>
      </w:r>
    </w:p>
    <w:p w:rsidR="007B48BF" w:rsidRDefault="009249C0">
      <w:pPr>
        <w:pStyle w:val="af2"/>
        <w:spacing w:beforeLines="50" w:before="156" w:afterLines="50" w:after="156"/>
        <w:ind w:firstLineChars="135" w:firstLine="283"/>
      </w:pPr>
      <w:r>
        <w:rPr>
          <w:rFonts w:hint="eastAsia"/>
        </w:rPr>
        <w:t>（二）电话监督投诉</w:t>
      </w:r>
    </w:p>
    <w:p w:rsidR="007B48BF" w:rsidRDefault="009249C0">
      <w:pPr>
        <w:pStyle w:val="af2"/>
        <w:spacing w:beforeLines="50" w:before="156" w:afterLines="50" w:after="156"/>
      </w:pPr>
      <w:r>
        <w:rPr>
          <w:rFonts w:hint="eastAsia"/>
        </w:rPr>
        <w:t>0371-23</w:t>
      </w:r>
      <w:r w:rsidR="00A51FF2">
        <w:t>666621</w:t>
      </w:r>
    </w:p>
    <w:p w:rsidR="007B48BF" w:rsidRDefault="009249C0">
      <w:pPr>
        <w:pStyle w:val="af2"/>
        <w:spacing w:beforeLines="50" w:before="156" w:afterLines="50" w:after="156"/>
        <w:ind w:firstLineChars="135" w:firstLine="283"/>
      </w:pPr>
      <w:r>
        <w:rPr>
          <w:rFonts w:hint="eastAsia"/>
        </w:rPr>
        <w:t>（三）网上监督投诉</w:t>
      </w:r>
    </w:p>
    <w:p w:rsidR="007B48BF" w:rsidRDefault="009249C0">
      <w:pPr>
        <w:pStyle w:val="af2"/>
        <w:spacing w:beforeLines="50" w:before="156" w:afterLines="50" w:after="156"/>
        <w:jc w:val="left"/>
      </w:pPr>
      <w:r>
        <w:rPr>
          <w:rFonts w:hint="eastAsia"/>
        </w:rPr>
        <w:t>http://kf.hnzwfw.gov.cn/</w:t>
      </w:r>
    </w:p>
    <w:p w:rsidR="007B48BF" w:rsidRDefault="009249C0">
      <w:pPr>
        <w:pStyle w:val="af2"/>
        <w:spacing w:beforeLines="50" w:before="156" w:afterLines="50" w:after="156"/>
        <w:ind w:firstLineChars="0" w:firstLine="0"/>
        <w:jc w:val="left"/>
        <w:rPr>
          <w:rFonts w:ascii="黑体" w:eastAsia="黑体" w:hAnsi="黑体"/>
        </w:rPr>
      </w:pPr>
      <w:r>
        <w:rPr>
          <w:rFonts w:ascii="黑体" w:eastAsia="黑体" w:hAnsi="黑体" w:hint="eastAsia"/>
        </w:rPr>
        <w:t>十七、办理地址和时间</w:t>
      </w:r>
    </w:p>
    <w:p w:rsidR="007B48BF" w:rsidRDefault="009249C0">
      <w:pPr>
        <w:pStyle w:val="af2"/>
        <w:spacing w:beforeLines="50" w:before="156" w:afterLines="50" w:after="156"/>
        <w:ind w:firstLineChars="202" w:firstLine="424"/>
      </w:pPr>
      <w:r>
        <w:rPr>
          <w:rFonts w:hint="eastAsia"/>
        </w:rPr>
        <w:t>地址：郑开大道与三大街交叉口，27路、30路、39路、56路公交车，开封市民之家二楼B区综合受理窗口</w:t>
      </w:r>
    </w:p>
    <w:p w:rsidR="007B48BF" w:rsidRDefault="009249C0">
      <w:pPr>
        <w:pStyle w:val="af2"/>
        <w:spacing w:beforeLines="50" w:before="156" w:afterLines="50" w:after="156"/>
        <w:ind w:firstLineChars="202" w:firstLine="424"/>
      </w:pPr>
      <w:r>
        <w:rPr>
          <w:rFonts w:hint="eastAsia"/>
        </w:rPr>
        <w:t>时间：周一至周五，上午9:00-12:00；下午13:00-17:00</w:t>
      </w:r>
    </w:p>
    <w:p w:rsidR="007B48BF" w:rsidRDefault="009249C0">
      <w:pPr>
        <w:pStyle w:val="af2"/>
        <w:spacing w:beforeLines="50" w:before="156" w:afterLines="50" w:after="156"/>
        <w:ind w:firstLineChars="0" w:firstLine="0"/>
        <w:jc w:val="left"/>
        <w:rPr>
          <w:rFonts w:ascii="黑体" w:eastAsia="黑体" w:hAnsi="黑体"/>
        </w:rPr>
      </w:pPr>
      <w:r>
        <w:rPr>
          <w:rFonts w:ascii="黑体" w:eastAsia="黑体" w:hAnsi="黑体" w:hint="eastAsia"/>
        </w:rPr>
        <w:t>十八、办理进程和结果查询</w:t>
      </w:r>
    </w:p>
    <w:p w:rsidR="007B48BF" w:rsidRDefault="009249C0">
      <w:pPr>
        <w:pStyle w:val="af2"/>
        <w:spacing w:beforeLines="50" w:before="156" w:afterLines="50" w:after="156"/>
        <w:ind w:firstLineChars="135" w:firstLine="283"/>
      </w:pPr>
      <w:r>
        <w:rPr>
          <w:rFonts w:hint="eastAsia"/>
        </w:rPr>
        <w:t>（一）办理进程查询方式</w:t>
      </w:r>
    </w:p>
    <w:p w:rsidR="007B48BF" w:rsidRDefault="009249C0">
      <w:pPr>
        <w:pStyle w:val="af2"/>
        <w:spacing w:beforeLines="50" w:before="156" w:afterLines="50" w:after="156"/>
      </w:pPr>
      <w:r>
        <w:rPr>
          <w:rFonts w:hint="eastAsia"/>
        </w:rPr>
        <w:t>1.现场查询：开封市民之家二楼B区综合服务大厅</w:t>
      </w:r>
    </w:p>
    <w:p w:rsidR="007B48BF" w:rsidRDefault="009249C0">
      <w:pPr>
        <w:pStyle w:val="af2"/>
        <w:spacing w:beforeLines="50" w:before="156" w:afterLines="50" w:after="156"/>
      </w:pPr>
      <w:r>
        <w:rPr>
          <w:rFonts w:hint="eastAsia"/>
        </w:rPr>
        <w:t>2.电话查询：0371-23857108</w:t>
      </w:r>
    </w:p>
    <w:p w:rsidR="007B48BF" w:rsidRDefault="009249C0">
      <w:pPr>
        <w:pStyle w:val="af2"/>
        <w:spacing w:beforeLines="50" w:before="156" w:afterLines="50" w:after="156"/>
      </w:pPr>
      <w:r>
        <w:rPr>
          <w:rFonts w:hint="eastAsia"/>
        </w:rPr>
        <w:t>3.网上查询：http://kf.hnzwfw.gov.cn/</w:t>
      </w:r>
    </w:p>
    <w:p w:rsidR="007B48BF" w:rsidRDefault="009249C0">
      <w:pPr>
        <w:pStyle w:val="af2"/>
        <w:spacing w:beforeLines="50" w:before="156" w:afterLines="50" w:after="156"/>
        <w:ind w:firstLineChars="135" w:firstLine="283"/>
      </w:pPr>
      <w:r>
        <w:rPr>
          <w:rFonts w:hint="eastAsia"/>
        </w:rPr>
        <w:t>（二）结果公开查询方式</w:t>
      </w:r>
    </w:p>
    <w:p w:rsidR="007B48BF" w:rsidRDefault="009249C0">
      <w:pPr>
        <w:pStyle w:val="af2"/>
        <w:spacing w:beforeLines="50" w:before="156" w:afterLines="50" w:after="156"/>
      </w:pPr>
      <w:r>
        <w:rPr>
          <w:rFonts w:hint="eastAsia"/>
        </w:rPr>
        <w:t>1.现场查询：开封市民之家二楼B区综合服务大厅</w:t>
      </w:r>
    </w:p>
    <w:p w:rsidR="007B48BF" w:rsidRDefault="009249C0">
      <w:pPr>
        <w:pStyle w:val="af2"/>
        <w:spacing w:beforeLines="50" w:before="156" w:afterLines="50" w:after="156"/>
      </w:pPr>
      <w:r>
        <w:rPr>
          <w:rFonts w:hint="eastAsia"/>
        </w:rPr>
        <w:lastRenderedPageBreak/>
        <w:t>2.电话查询：0371-23857108</w:t>
      </w:r>
    </w:p>
    <w:p w:rsidR="007B48BF" w:rsidRDefault="009249C0">
      <w:pPr>
        <w:pStyle w:val="af2"/>
        <w:spacing w:beforeLines="50" w:before="156" w:afterLines="50" w:after="156"/>
      </w:pPr>
      <w:r>
        <w:rPr>
          <w:rFonts w:hint="eastAsia"/>
        </w:rPr>
        <w:t>3.网上查询：http://kf.hnzwfw.gov.cn/</w:t>
      </w:r>
    </w:p>
    <w:sectPr w:rsidR="007B48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E90" w:rsidRDefault="00CE7E90" w:rsidP="00FC4F39">
      <w:r>
        <w:separator/>
      </w:r>
    </w:p>
  </w:endnote>
  <w:endnote w:type="continuationSeparator" w:id="0">
    <w:p w:rsidR="00CE7E90" w:rsidRDefault="00CE7E90" w:rsidP="00FC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E90" w:rsidRDefault="00CE7E90" w:rsidP="00FC4F39">
      <w:r>
        <w:separator/>
      </w:r>
    </w:p>
  </w:footnote>
  <w:footnote w:type="continuationSeparator" w:id="0">
    <w:p w:rsidR="00CE7E90" w:rsidRDefault="00CE7E90" w:rsidP="00FC4F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F7113"/>
    <w:multiLevelType w:val="multilevel"/>
    <w:tmpl w:val="2A8F7113"/>
    <w:lvl w:ilvl="0">
      <w:start w:val="1"/>
      <w:numFmt w:val="upperLetter"/>
      <w:pStyle w:val="a"/>
      <w:suff w:val="space"/>
      <w:lvlText w:val="%1"/>
      <w:lvlJc w:val="left"/>
      <w:pPr>
        <w:ind w:left="623" w:hanging="425"/>
      </w:pPr>
      <w:rPr>
        <w:rFonts w:hint="eastAsia"/>
      </w:rPr>
    </w:lvl>
    <w:lvl w:ilvl="1">
      <w:start w:val="1"/>
      <w:numFmt w:val="decimal"/>
      <w:pStyle w:val="a0"/>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 w15:restartNumberingAfterBreak="0">
    <w:nsid w:val="60B55DC2"/>
    <w:multiLevelType w:val="multilevel"/>
    <w:tmpl w:val="60B55DC2"/>
    <w:lvl w:ilvl="0">
      <w:start w:val="1"/>
      <w:numFmt w:val="upperLetter"/>
      <w:pStyle w:val="a1"/>
      <w:lvlText w:val="%1"/>
      <w:lvlJc w:val="left"/>
      <w:pPr>
        <w:tabs>
          <w:tab w:val="left" w:pos="0"/>
        </w:tabs>
        <w:ind w:left="0" w:hanging="425"/>
      </w:pPr>
      <w:rPr>
        <w:rFonts w:hint="eastAsia"/>
      </w:rPr>
    </w:lvl>
    <w:lvl w:ilvl="1">
      <w:start w:val="1"/>
      <w:numFmt w:val="decimal"/>
      <w:pStyle w:val="a2"/>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 w15:restartNumberingAfterBreak="0">
    <w:nsid w:val="657D3FBC"/>
    <w:multiLevelType w:val="multilevel"/>
    <w:tmpl w:val="657D3FBC"/>
    <w:lvl w:ilvl="0">
      <w:start w:val="1"/>
      <w:numFmt w:val="upperLetter"/>
      <w:pStyle w:val="a3"/>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4"/>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5"/>
      <w:suff w:val="nothing"/>
      <w:lvlText w:val="%1.%2.%3　"/>
      <w:lvlJc w:val="left"/>
      <w:pPr>
        <w:ind w:left="0" w:firstLine="0"/>
      </w:pPr>
      <w:rPr>
        <w:rFonts w:ascii="黑体" w:eastAsia="黑体" w:hAnsi="Times New Roman" w:hint="eastAsia"/>
        <w:b w:val="0"/>
        <w:i w:val="0"/>
        <w:sz w:val="21"/>
      </w:rPr>
    </w:lvl>
    <w:lvl w:ilvl="3">
      <w:start w:val="1"/>
      <w:numFmt w:val="decimal"/>
      <w:pStyle w:val="a6"/>
      <w:suff w:val="nothing"/>
      <w:lvlText w:val="%1.%2.%3.%4　"/>
      <w:lvlJc w:val="left"/>
      <w:pPr>
        <w:ind w:left="0" w:firstLine="0"/>
      </w:pPr>
      <w:rPr>
        <w:rFonts w:ascii="黑体" w:eastAsia="黑体" w:hAnsi="Times New Roman" w:hint="eastAsia"/>
        <w:b w:val="0"/>
        <w:i w:val="0"/>
        <w:sz w:val="21"/>
      </w:rPr>
    </w:lvl>
    <w:lvl w:ilvl="4">
      <w:start w:val="1"/>
      <w:numFmt w:val="decimal"/>
      <w:pStyle w:val="a7"/>
      <w:suff w:val="nothing"/>
      <w:lvlText w:val="%1.%2.%3.%4.%5　"/>
      <w:lvlJc w:val="left"/>
      <w:pPr>
        <w:ind w:left="0" w:firstLine="0"/>
      </w:pPr>
      <w:rPr>
        <w:rFonts w:ascii="黑体" w:eastAsia="黑体" w:hAnsi="Times New Roman" w:hint="eastAsia"/>
        <w:b w:val="0"/>
        <w:i w:val="0"/>
        <w:sz w:val="21"/>
      </w:rPr>
    </w:lvl>
    <w:lvl w:ilvl="5">
      <w:start w:val="1"/>
      <w:numFmt w:val="decimal"/>
      <w:pStyle w:val="a8"/>
      <w:suff w:val="nothing"/>
      <w:lvlText w:val="%1.%2.%3.%4.%5.%6　"/>
      <w:lvlJc w:val="left"/>
      <w:pPr>
        <w:ind w:left="0" w:firstLine="0"/>
      </w:pPr>
      <w:rPr>
        <w:rFonts w:ascii="黑体" w:eastAsia="黑体" w:hAnsi="Times New Roman" w:hint="eastAsia"/>
        <w:b w:val="0"/>
        <w:i w:val="0"/>
        <w:sz w:val="21"/>
      </w:rPr>
    </w:lvl>
    <w:lvl w:ilvl="6">
      <w:start w:val="1"/>
      <w:numFmt w:val="decimal"/>
      <w:pStyle w:val="a9"/>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712"/>
    <w:rsid w:val="000042B1"/>
    <w:rsid w:val="00080771"/>
    <w:rsid w:val="00095CF5"/>
    <w:rsid w:val="000A4712"/>
    <w:rsid w:val="000C75BF"/>
    <w:rsid w:val="000C75E5"/>
    <w:rsid w:val="000F5745"/>
    <w:rsid w:val="000F73B5"/>
    <w:rsid w:val="00103238"/>
    <w:rsid w:val="0016312A"/>
    <w:rsid w:val="00182BF5"/>
    <w:rsid w:val="001C435A"/>
    <w:rsid w:val="00202D7F"/>
    <w:rsid w:val="002A73A4"/>
    <w:rsid w:val="002D6D99"/>
    <w:rsid w:val="00327DC9"/>
    <w:rsid w:val="003611D9"/>
    <w:rsid w:val="00374D1C"/>
    <w:rsid w:val="00394A41"/>
    <w:rsid w:val="003D1C8B"/>
    <w:rsid w:val="003F5B2A"/>
    <w:rsid w:val="004A2C37"/>
    <w:rsid w:val="00506451"/>
    <w:rsid w:val="00521036"/>
    <w:rsid w:val="005500D5"/>
    <w:rsid w:val="00594BFB"/>
    <w:rsid w:val="00597724"/>
    <w:rsid w:val="005A2F32"/>
    <w:rsid w:val="006133E5"/>
    <w:rsid w:val="0062066D"/>
    <w:rsid w:val="00620891"/>
    <w:rsid w:val="00626F62"/>
    <w:rsid w:val="00761AB6"/>
    <w:rsid w:val="00771E36"/>
    <w:rsid w:val="00781E1F"/>
    <w:rsid w:val="007A0FC7"/>
    <w:rsid w:val="007B48BF"/>
    <w:rsid w:val="007D5A25"/>
    <w:rsid w:val="008543D3"/>
    <w:rsid w:val="00906D35"/>
    <w:rsid w:val="009249C0"/>
    <w:rsid w:val="009745A9"/>
    <w:rsid w:val="009E3461"/>
    <w:rsid w:val="009F0060"/>
    <w:rsid w:val="00A10B55"/>
    <w:rsid w:val="00A45A1B"/>
    <w:rsid w:val="00A51FF2"/>
    <w:rsid w:val="00A568FA"/>
    <w:rsid w:val="00A97985"/>
    <w:rsid w:val="00AD06A5"/>
    <w:rsid w:val="00AF4930"/>
    <w:rsid w:val="00B81AF4"/>
    <w:rsid w:val="00BD4FC8"/>
    <w:rsid w:val="00C15389"/>
    <w:rsid w:val="00C4325D"/>
    <w:rsid w:val="00C52E0E"/>
    <w:rsid w:val="00CC012C"/>
    <w:rsid w:val="00CC71F8"/>
    <w:rsid w:val="00CE7E90"/>
    <w:rsid w:val="00D16262"/>
    <w:rsid w:val="00D32298"/>
    <w:rsid w:val="00D94025"/>
    <w:rsid w:val="00DB0366"/>
    <w:rsid w:val="00E04F1B"/>
    <w:rsid w:val="00E51599"/>
    <w:rsid w:val="00E635C9"/>
    <w:rsid w:val="00EF3E07"/>
    <w:rsid w:val="00F8078F"/>
    <w:rsid w:val="00F92E21"/>
    <w:rsid w:val="00FB2D53"/>
    <w:rsid w:val="00FC4F39"/>
    <w:rsid w:val="00FE03A6"/>
    <w:rsid w:val="372979E6"/>
    <w:rsid w:val="3A0C02EC"/>
    <w:rsid w:val="4FAB1E9A"/>
    <w:rsid w:val="59E65B21"/>
    <w:rsid w:val="608F4F8D"/>
    <w:rsid w:val="7E1B2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FC1C6A-81E2-48C3-9B6D-50F12B76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pPr>
      <w:widowControl w:val="0"/>
      <w:jc w:val="both"/>
    </w:pPr>
    <w:rPr>
      <w:kern w:val="2"/>
      <w:sz w:val="21"/>
      <w:szCs w:val="24"/>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Balloon Text"/>
    <w:basedOn w:val="aa"/>
    <w:link w:val="Char"/>
    <w:uiPriority w:val="99"/>
    <w:semiHidden/>
    <w:unhideWhenUsed/>
    <w:rPr>
      <w:sz w:val="18"/>
      <w:szCs w:val="18"/>
    </w:rPr>
  </w:style>
  <w:style w:type="paragraph" w:styleId="af">
    <w:name w:val="footer"/>
    <w:basedOn w:val="aa"/>
    <w:link w:val="Char0"/>
    <w:uiPriority w:val="99"/>
    <w:unhideWhenUsed/>
    <w:pPr>
      <w:tabs>
        <w:tab w:val="center" w:pos="4153"/>
        <w:tab w:val="right" w:pos="8306"/>
      </w:tabs>
      <w:snapToGrid w:val="0"/>
      <w:jc w:val="left"/>
    </w:pPr>
    <w:rPr>
      <w:sz w:val="18"/>
      <w:szCs w:val="18"/>
    </w:rPr>
  </w:style>
  <w:style w:type="paragraph" w:styleId="af0">
    <w:name w:val="header"/>
    <w:basedOn w:val="a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f1">
    <w:name w:val="Hyperlink"/>
    <w:basedOn w:val="ab"/>
    <w:uiPriority w:val="99"/>
    <w:semiHidden/>
    <w:unhideWhenUsed/>
    <w:rPr>
      <w:color w:val="000000"/>
      <w:sz w:val="14"/>
      <w:szCs w:val="14"/>
      <w:u w:val="none"/>
    </w:rPr>
  </w:style>
  <w:style w:type="paragraph" w:customStyle="1" w:styleId="af2">
    <w:name w:val="段"/>
    <w:link w:val="Char2"/>
    <w:pPr>
      <w:tabs>
        <w:tab w:val="center" w:pos="4201"/>
        <w:tab w:val="right" w:leader="dot" w:pos="9298"/>
      </w:tabs>
      <w:autoSpaceDE w:val="0"/>
      <w:autoSpaceDN w:val="0"/>
      <w:ind w:firstLineChars="200" w:firstLine="420"/>
      <w:jc w:val="both"/>
    </w:pPr>
    <w:rPr>
      <w:rFonts w:ascii="宋体"/>
      <w:sz w:val="21"/>
    </w:rPr>
  </w:style>
  <w:style w:type="character" w:customStyle="1" w:styleId="Char2">
    <w:name w:val="段 Char"/>
    <w:basedOn w:val="ab"/>
    <w:link w:val="af2"/>
    <w:qFormat/>
    <w:rPr>
      <w:rFonts w:ascii="宋体" w:eastAsia="宋体" w:hAnsi="Times New Roman" w:cs="Times New Roman"/>
      <w:kern w:val="0"/>
      <w:szCs w:val="20"/>
    </w:rPr>
  </w:style>
  <w:style w:type="paragraph" w:customStyle="1" w:styleId="a3">
    <w:name w:val="附录标识"/>
    <w:basedOn w:val="aa"/>
    <w:next w:val="af2"/>
    <w:qFormat/>
    <w:pPr>
      <w:keepNext/>
      <w:widowControl/>
      <w:numPr>
        <w:numId w:val="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1">
    <w:name w:val="附录表标号"/>
    <w:basedOn w:val="aa"/>
    <w:next w:val="af2"/>
    <w:qFormat/>
    <w:pPr>
      <w:numPr>
        <w:numId w:val="2"/>
      </w:numPr>
      <w:tabs>
        <w:tab w:val="clear" w:pos="0"/>
      </w:tabs>
      <w:spacing w:line="14" w:lineRule="exact"/>
      <w:ind w:left="811" w:hanging="448"/>
      <w:jc w:val="center"/>
      <w:outlineLvl w:val="0"/>
    </w:pPr>
    <w:rPr>
      <w:color w:val="FFFFFF"/>
    </w:rPr>
  </w:style>
  <w:style w:type="paragraph" w:customStyle="1" w:styleId="a2">
    <w:name w:val="附录表标题"/>
    <w:basedOn w:val="aa"/>
    <w:next w:val="af2"/>
    <w:pPr>
      <w:numPr>
        <w:ilvl w:val="1"/>
        <w:numId w:val="2"/>
      </w:numPr>
      <w:tabs>
        <w:tab w:val="left" w:pos="180"/>
      </w:tabs>
      <w:spacing w:beforeLines="50" w:afterLines="50"/>
      <w:ind w:left="0" w:firstLine="0"/>
      <w:jc w:val="center"/>
    </w:pPr>
    <w:rPr>
      <w:rFonts w:ascii="黑体" w:eastAsia="黑体"/>
      <w:szCs w:val="21"/>
    </w:rPr>
  </w:style>
  <w:style w:type="paragraph" w:customStyle="1" w:styleId="a6">
    <w:name w:val="附录二级条标题"/>
    <w:basedOn w:val="aa"/>
    <w:next w:val="af2"/>
    <w:pPr>
      <w:widowControl/>
      <w:numPr>
        <w:ilvl w:val="3"/>
        <w:numId w:val="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7">
    <w:name w:val="附录三级条标题"/>
    <w:basedOn w:val="a6"/>
    <w:next w:val="af2"/>
    <w:pPr>
      <w:numPr>
        <w:ilvl w:val="4"/>
      </w:numPr>
      <w:outlineLvl w:val="4"/>
    </w:pPr>
  </w:style>
  <w:style w:type="paragraph" w:customStyle="1" w:styleId="a8">
    <w:name w:val="附录四级条标题"/>
    <w:basedOn w:val="a7"/>
    <w:next w:val="af2"/>
    <w:pPr>
      <w:numPr>
        <w:ilvl w:val="5"/>
      </w:numPr>
      <w:outlineLvl w:val="5"/>
    </w:pPr>
  </w:style>
  <w:style w:type="paragraph" w:customStyle="1" w:styleId="a">
    <w:name w:val="附录图标号"/>
    <w:basedOn w:val="aa"/>
    <w:pPr>
      <w:keepNext/>
      <w:pageBreakBefore/>
      <w:widowControl/>
      <w:numPr>
        <w:numId w:val="3"/>
      </w:numPr>
      <w:spacing w:line="14" w:lineRule="exact"/>
      <w:ind w:left="0" w:firstLine="363"/>
      <w:jc w:val="center"/>
      <w:outlineLvl w:val="0"/>
    </w:pPr>
    <w:rPr>
      <w:color w:val="FFFFFF"/>
    </w:rPr>
  </w:style>
  <w:style w:type="paragraph" w:customStyle="1" w:styleId="a0">
    <w:name w:val="附录图标题"/>
    <w:basedOn w:val="aa"/>
    <w:next w:val="af2"/>
    <w:pPr>
      <w:numPr>
        <w:ilvl w:val="1"/>
        <w:numId w:val="3"/>
      </w:numPr>
      <w:tabs>
        <w:tab w:val="left" w:pos="363"/>
      </w:tabs>
      <w:spacing w:beforeLines="50" w:afterLines="50"/>
      <w:ind w:left="0" w:firstLine="0"/>
      <w:jc w:val="center"/>
    </w:pPr>
    <w:rPr>
      <w:rFonts w:ascii="黑体" w:eastAsia="黑体"/>
      <w:szCs w:val="21"/>
    </w:rPr>
  </w:style>
  <w:style w:type="paragraph" w:customStyle="1" w:styleId="a9">
    <w:name w:val="附录五级条标题"/>
    <w:basedOn w:val="a8"/>
    <w:next w:val="af2"/>
    <w:pPr>
      <w:numPr>
        <w:ilvl w:val="6"/>
      </w:numPr>
      <w:outlineLvl w:val="6"/>
    </w:pPr>
  </w:style>
  <w:style w:type="paragraph" w:customStyle="1" w:styleId="a4">
    <w:name w:val="附录章标题"/>
    <w:next w:val="af2"/>
    <w:pPr>
      <w:numPr>
        <w:ilvl w:val="1"/>
        <w:numId w:val="1"/>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5">
    <w:name w:val="附录一级条标题"/>
    <w:basedOn w:val="a4"/>
    <w:next w:val="af2"/>
    <w:pPr>
      <w:numPr>
        <w:ilvl w:val="2"/>
      </w:numPr>
      <w:autoSpaceDN w:val="0"/>
      <w:spacing w:beforeLines="50" w:afterLines="50"/>
      <w:outlineLvl w:val="2"/>
    </w:pPr>
  </w:style>
  <w:style w:type="character" w:customStyle="1" w:styleId="Char">
    <w:name w:val="批注框文本 Char"/>
    <w:basedOn w:val="ab"/>
    <w:link w:val="ae"/>
    <w:uiPriority w:val="99"/>
    <w:semiHidden/>
    <w:rPr>
      <w:rFonts w:ascii="Times New Roman" w:eastAsia="宋体" w:hAnsi="Times New Roman" w:cs="Times New Roman"/>
      <w:sz w:val="18"/>
      <w:szCs w:val="18"/>
    </w:rPr>
  </w:style>
  <w:style w:type="character" w:customStyle="1" w:styleId="Char1">
    <w:name w:val="页眉 Char"/>
    <w:basedOn w:val="ab"/>
    <w:link w:val="af0"/>
    <w:uiPriority w:val="99"/>
    <w:rPr>
      <w:rFonts w:ascii="Times New Roman" w:eastAsia="宋体" w:hAnsi="Times New Roman" w:cs="Times New Roman"/>
      <w:sz w:val="18"/>
      <w:szCs w:val="18"/>
    </w:rPr>
  </w:style>
  <w:style w:type="character" w:customStyle="1" w:styleId="Char0">
    <w:name w:val="页脚 Char"/>
    <w:basedOn w:val="ab"/>
    <w:link w:val="af"/>
    <w:uiPriority w:val="9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322</Words>
  <Characters>1838</Characters>
  <Application>Microsoft Office Word</Application>
  <DocSecurity>0</DocSecurity>
  <Lines>15</Lines>
  <Paragraphs>4</Paragraphs>
  <ScaleCrop>false</ScaleCrop>
  <Company>china</Company>
  <LinksUpToDate>false</LinksUpToDate>
  <CharactersWithSpaces>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未定义</cp:lastModifiedBy>
  <cp:revision>4</cp:revision>
  <dcterms:created xsi:type="dcterms:W3CDTF">2019-09-05T02:47:00Z</dcterms:created>
  <dcterms:modified xsi:type="dcterms:W3CDTF">2019-09-05T03:05:00Z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