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6F" w:rsidRDefault="007C056F" w:rsidP="007C056F">
      <w:pPr>
        <w:pStyle w:val="Style1"/>
        <w:ind w:firstLine="0"/>
        <w:rPr>
          <w:rFonts w:ascii="黑体" w:eastAsia="黑体" w:hAnsi="黑体" w:cs="黑体" w:hint="eastAsia"/>
          <w:sz w:val="32"/>
          <w:szCs w:val="32"/>
        </w:rPr>
      </w:pPr>
      <w:r>
        <w:rPr>
          <w:rFonts w:ascii="黑体" w:eastAsia="黑体" w:hAnsi="黑体" w:cs="黑体" w:hint="eastAsia"/>
          <w:sz w:val="32"/>
          <w:szCs w:val="32"/>
        </w:rPr>
        <w:t>附件2：</w:t>
      </w:r>
    </w:p>
    <w:p w:rsidR="007C056F" w:rsidRDefault="007C056F" w:rsidP="007C056F">
      <w:pPr>
        <w:snapToGrid w:val="0"/>
        <w:jc w:val="center"/>
        <w:rPr>
          <w:rFonts w:ascii="方正小标宋简体" w:eastAsia="方正小标宋简体" w:hAnsi="方正小标宋简体" w:cs="方正小标宋简体"/>
          <w:color w:val="333333"/>
          <w:kern w:val="0"/>
          <w:sz w:val="44"/>
          <w:szCs w:val="44"/>
          <w:shd w:val="clear" w:color="auto" w:fill="FFFFFF"/>
        </w:rPr>
      </w:pPr>
      <w:r>
        <w:rPr>
          <w:rFonts w:ascii="方正小标宋简体" w:eastAsia="方正小标宋简体" w:hAnsi="方正小标宋简体" w:cs="方正小标宋简体" w:hint="eastAsia"/>
          <w:color w:val="333333"/>
          <w:kern w:val="0"/>
          <w:sz w:val="44"/>
          <w:szCs w:val="44"/>
          <w:shd w:val="clear" w:color="auto" w:fill="FFFFFF"/>
        </w:rPr>
        <w:t>开封市人民政府（开封市人民政府各部门）行政规范性文件清理意见表</w:t>
      </w:r>
    </w:p>
    <w:p w:rsidR="007C056F" w:rsidRDefault="007C056F" w:rsidP="007C056F">
      <w:pPr>
        <w:snapToGrid w:val="0"/>
        <w:jc w:val="center"/>
        <w:rPr>
          <w:rFonts w:ascii="方正小标宋简体" w:eastAsia="方正小标宋简体" w:hAnsi="方正小标宋简体" w:cs="方正小标宋简体"/>
          <w:color w:val="333333"/>
          <w:kern w:val="0"/>
          <w:sz w:val="44"/>
          <w:szCs w:val="44"/>
          <w:shd w:val="clear" w:color="auto" w:fill="FFFFFF"/>
        </w:rPr>
      </w:pPr>
    </w:p>
    <w:p w:rsidR="007C056F" w:rsidRDefault="007C056F" w:rsidP="007C056F">
      <w:pPr>
        <w:rPr>
          <w:rFonts w:ascii="仿宋_GB2312" w:eastAsia="仿宋_GB2312" w:hAnsi="仿宋_GB2312" w:cs="仿宋_GB2312"/>
          <w:color w:val="333333"/>
          <w:kern w:val="0"/>
          <w:sz w:val="24"/>
          <w:shd w:val="clear" w:color="auto" w:fill="FFFFFF"/>
        </w:rPr>
      </w:pPr>
      <w:r>
        <w:rPr>
          <w:rFonts w:ascii="仿宋_GB2312" w:eastAsia="仿宋_GB2312" w:hAnsi="仿宋_GB2312" w:cs="仿宋_GB2312" w:hint="eastAsia"/>
          <w:color w:val="333333"/>
          <w:kern w:val="0"/>
          <w:sz w:val="24"/>
          <w:shd w:val="clear" w:color="auto" w:fill="FFFFFF"/>
        </w:rPr>
        <w:t>联系人：     邵鑫伟                                            联系电话：18903780328</w:t>
      </w:r>
    </w:p>
    <w:p w:rsidR="007C056F" w:rsidRDefault="007C056F" w:rsidP="007C056F">
      <w:pPr>
        <w:spacing w:line="360" w:lineRule="exact"/>
        <w:rPr>
          <w:rFonts w:ascii="方正小标宋简体" w:eastAsia="方正小标宋简体" w:hAnsi="方正小标宋简体" w:cs="方正小标宋简体"/>
          <w:color w:val="333333"/>
          <w:kern w:val="0"/>
          <w:sz w:val="44"/>
          <w:szCs w:val="44"/>
          <w:shd w:val="clear" w:color="auto" w:fill="FFFFFF"/>
        </w:rPr>
      </w:pPr>
      <w:r>
        <w:rPr>
          <w:rFonts w:ascii="仿宋_GB2312" w:eastAsia="仿宋_GB2312" w:hAnsi="黑体" w:cs="黑体" w:hint="eastAsia"/>
          <w:b/>
          <w:color w:val="333333"/>
          <w:kern w:val="0"/>
          <w:sz w:val="24"/>
          <w:shd w:val="clear" w:color="auto" w:fill="FFFFFF"/>
        </w:rPr>
        <w:t>填表说明：</w:t>
      </w:r>
      <w:r>
        <w:rPr>
          <w:rFonts w:ascii="仿宋_GB2312" w:eastAsia="仿宋_GB2312" w:hAnsi="仿宋_GB2312" w:cs="仿宋_GB2312" w:hint="eastAsia"/>
          <w:color w:val="333333"/>
          <w:kern w:val="0"/>
          <w:sz w:val="24"/>
          <w:shd w:val="clear" w:color="auto" w:fill="FFFFFF"/>
        </w:rPr>
        <w:t>1.此表为市人民政府各部门以本部门名义制定的规范性文件；2.清理意见包括“保留、修改、废止”；3.“修改和废止”需要提出具体理由。</w:t>
      </w:r>
    </w:p>
    <w:p w:rsidR="007C056F" w:rsidRDefault="007C056F" w:rsidP="007C056F">
      <w:pPr>
        <w:snapToGrid w:val="0"/>
        <w:jc w:val="center"/>
        <w:rPr>
          <w:rFonts w:ascii="方正小标宋简体" w:eastAsia="方正小标宋简体" w:hAnsi="方正小标宋简体" w:cs="方正小标宋简体"/>
          <w:color w:val="333333"/>
          <w:kern w:val="0"/>
          <w:sz w:val="44"/>
          <w:szCs w:val="44"/>
          <w:shd w:val="clear" w:color="auto" w:fill="FFFFFF"/>
        </w:rPr>
      </w:pPr>
    </w:p>
    <w:tbl>
      <w:tblPr>
        <w:tblW w:w="15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7626"/>
        <w:gridCol w:w="2509"/>
        <w:gridCol w:w="1837"/>
        <w:gridCol w:w="1410"/>
        <w:gridCol w:w="1388"/>
      </w:tblGrid>
      <w:tr w:rsidR="007C056F" w:rsidTr="0022219F">
        <w:trPr>
          <w:trHeight w:val="711"/>
          <w:jc w:val="center"/>
        </w:trPr>
        <w:tc>
          <w:tcPr>
            <w:tcW w:w="877"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序号</w:t>
            </w:r>
          </w:p>
        </w:tc>
        <w:tc>
          <w:tcPr>
            <w:tcW w:w="7626"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文件名称</w:t>
            </w:r>
          </w:p>
        </w:tc>
        <w:tc>
          <w:tcPr>
            <w:tcW w:w="2509"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文号</w:t>
            </w:r>
          </w:p>
        </w:tc>
        <w:tc>
          <w:tcPr>
            <w:tcW w:w="1837"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责任单位</w:t>
            </w:r>
          </w:p>
        </w:tc>
        <w:tc>
          <w:tcPr>
            <w:tcW w:w="1410"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清理意见（修改的需提出具体意见）</w:t>
            </w:r>
          </w:p>
        </w:tc>
        <w:tc>
          <w:tcPr>
            <w:tcW w:w="1388" w:type="dxa"/>
            <w:vAlign w:val="center"/>
          </w:tcPr>
          <w:p w:rsidR="007C056F" w:rsidRDefault="007C056F" w:rsidP="0022219F">
            <w:pPr>
              <w:jc w:val="center"/>
              <w:rPr>
                <w:rFonts w:ascii="黑体" w:eastAsia="黑体" w:hAnsi="黑体" w:cs="黑体"/>
                <w:b/>
                <w:color w:val="000000"/>
                <w:kern w:val="0"/>
                <w:sz w:val="24"/>
                <w:shd w:val="clear" w:color="auto" w:fill="FFFFFF"/>
              </w:rPr>
            </w:pPr>
            <w:r>
              <w:rPr>
                <w:rFonts w:ascii="黑体" w:eastAsia="黑体" w:hAnsi="黑体" w:cs="黑体" w:hint="eastAsia"/>
                <w:b/>
                <w:color w:val="000000"/>
                <w:kern w:val="0"/>
                <w:sz w:val="24"/>
                <w:shd w:val="clear" w:color="auto" w:fill="FFFFFF"/>
              </w:rPr>
              <w:t>理由</w:t>
            </w:r>
          </w:p>
        </w:tc>
      </w:tr>
      <w:tr w:rsidR="007C056F" w:rsidTr="0022219F">
        <w:trPr>
          <w:trHeight w:val="732"/>
          <w:jc w:val="center"/>
        </w:trPr>
        <w:tc>
          <w:tcPr>
            <w:tcW w:w="877" w:type="dxa"/>
            <w:vAlign w:val="center"/>
          </w:tcPr>
          <w:p w:rsidR="007C056F" w:rsidRDefault="007C056F" w:rsidP="0022219F">
            <w:pPr>
              <w:jc w:val="center"/>
              <w:rPr>
                <w:rFonts w:ascii="仿宋_GB2312" w:eastAsia="仿宋_GB2312" w:hAnsi="仿宋_GB2312" w:cs="仿宋_GB2312"/>
                <w:color w:val="000000"/>
                <w:kern w:val="0"/>
                <w:sz w:val="24"/>
                <w:shd w:val="clear" w:color="auto" w:fill="FFFFFF"/>
              </w:rPr>
            </w:pPr>
            <w:r>
              <w:rPr>
                <w:rFonts w:ascii="仿宋_GB2312" w:eastAsia="仿宋_GB2312" w:hAnsi="仿宋_GB2312" w:cs="仿宋_GB2312" w:hint="eastAsia"/>
                <w:color w:val="000000"/>
                <w:kern w:val="0"/>
                <w:sz w:val="24"/>
                <w:shd w:val="clear" w:color="auto" w:fill="FFFFFF"/>
              </w:rPr>
              <w:t>1</w:t>
            </w:r>
          </w:p>
        </w:tc>
        <w:tc>
          <w:tcPr>
            <w:tcW w:w="7626" w:type="dxa"/>
            <w:vAlign w:val="center"/>
          </w:tcPr>
          <w:p w:rsidR="007C056F" w:rsidRDefault="007C056F" w:rsidP="0022219F">
            <w:pPr>
              <w:spacing w:line="240" w:lineRule="atLeast"/>
              <w:ind w:left="240" w:hangingChars="100" w:hanging="240"/>
              <w:jc w:val="center"/>
              <w:rPr>
                <w:rFonts w:ascii="仿宋_GB2312" w:eastAsia="仿宋_GB2312" w:hAnsi="宋体"/>
                <w:color w:val="000000"/>
                <w:sz w:val="24"/>
              </w:rPr>
            </w:pPr>
            <w:r>
              <w:rPr>
                <w:rFonts w:ascii="仿宋_GB2312" w:eastAsia="仿宋_GB2312" w:hAnsi="宋体" w:hint="eastAsia"/>
                <w:color w:val="000000"/>
                <w:sz w:val="24"/>
              </w:rPr>
              <w:t>开封市人民政府办公室关于印发开封市鼓楼特色文化商业区管理办法的通知</w:t>
            </w:r>
          </w:p>
        </w:tc>
        <w:tc>
          <w:tcPr>
            <w:tcW w:w="2509" w:type="dxa"/>
            <w:vAlign w:val="center"/>
          </w:tcPr>
          <w:p w:rsidR="007C056F" w:rsidRDefault="007C056F" w:rsidP="0022219F">
            <w:pPr>
              <w:spacing w:line="240" w:lineRule="atLeast"/>
              <w:jc w:val="center"/>
              <w:rPr>
                <w:rFonts w:ascii="仿宋_GB2312" w:eastAsia="仿宋_GB2312" w:hAnsi="仿宋_GB2312" w:cs="仿宋_GB2312"/>
                <w:color w:val="000000"/>
                <w:kern w:val="0"/>
                <w:sz w:val="24"/>
                <w:shd w:val="clear" w:color="auto" w:fill="FFFFFF"/>
              </w:rPr>
            </w:pPr>
            <w:proofErr w:type="gramStart"/>
            <w:r>
              <w:rPr>
                <w:rFonts w:ascii="仿宋_GB2312" w:eastAsia="仿宋_GB2312" w:hAnsi="宋体" w:hint="eastAsia"/>
                <w:color w:val="000000"/>
                <w:sz w:val="24"/>
              </w:rPr>
              <w:t>汴</w:t>
            </w:r>
            <w:proofErr w:type="gramEnd"/>
            <w:r>
              <w:rPr>
                <w:rFonts w:ascii="仿宋_GB2312" w:eastAsia="仿宋_GB2312" w:hAnsi="宋体" w:hint="eastAsia"/>
                <w:color w:val="000000"/>
                <w:sz w:val="24"/>
              </w:rPr>
              <w:t>政办[2013]109号</w:t>
            </w:r>
          </w:p>
        </w:tc>
        <w:tc>
          <w:tcPr>
            <w:tcW w:w="1837" w:type="dxa"/>
            <w:vAlign w:val="center"/>
          </w:tcPr>
          <w:p w:rsidR="007C056F" w:rsidRDefault="007C056F" w:rsidP="0022219F">
            <w:pPr>
              <w:spacing w:line="240" w:lineRule="atLeast"/>
              <w:jc w:val="center"/>
              <w:rPr>
                <w:rFonts w:ascii="仿宋_GB2312" w:eastAsia="仿宋_GB2312" w:hAnsi="仿宋_GB2312" w:cs="仿宋_GB2312" w:hint="eastAsia"/>
                <w:color w:val="000000"/>
                <w:kern w:val="0"/>
                <w:sz w:val="24"/>
                <w:shd w:val="clear" w:color="auto" w:fill="FFFFFF"/>
              </w:rPr>
            </w:pPr>
            <w:r>
              <w:rPr>
                <w:rFonts w:ascii="仿宋_GB2312" w:eastAsia="仿宋_GB2312" w:hAnsi="宋体" w:cs="仿宋" w:hint="eastAsia"/>
                <w:color w:val="000000"/>
                <w:sz w:val="24"/>
              </w:rPr>
              <w:t>鼓楼区管委会</w:t>
            </w:r>
          </w:p>
        </w:tc>
        <w:tc>
          <w:tcPr>
            <w:tcW w:w="1410" w:type="dxa"/>
            <w:vAlign w:val="center"/>
          </w:tcPr>
          <w:p w:rsidR="007C056F" w:rsidRDefault="007C056F" w:rsidP="0022219F">
            <w:pPr>
              <w:spacing w:line="240" w:lineRule="atLeast"/>
              <w:ind w:left="108"/>
              <w:jc w:val="center"/>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shd w:val="clear" w:color="auto" w:fill="FFFFFF"/>
              </w:rPr>
              <w:t>继续使用</w:t>
            </w:r>
          </w:p>
        </w:tc>
        <w:tc>
          <w:tcPr>
            <w:tcW w:w="1388" w:type="dxa"/>
            <w:vAlign w:val="center"/>
          </w:tcPr>
          <w:p w:rsidR="007C056F" w:rsidRDefault="007C056F" w:rsidP="0022219F">
            <w:pPr>
              <w:spacing w:line="240" w:lineRule="atLeast"/>
              <w:jc w:val="center"/>
              <w:rPr>
                <w:rFonts w:ascii="仿宋_GB2312" w:eastAsia="仿宋_GB2312" w:hAnsi="仿宋_GB2312" w:cs="仿宋_GB2312"/>
                <w:color w:val="000000"/>
                <w:kern w:val="0"/>
                <w:sz w:val="24"/>
                <w:shd w:val="clear" w:color="auto" w:fill="FFFFFF"/>
              </w:rPr>
            </w:pPr>
          </w:p>
        </w:tc>
      </w:tr>
      <w:tr w:rsidR="007C056F" w:rsidTr="0022219F">
        <w:trPr>
          <w:trHeight w:val="732"/>
          <w:jc w:val="center"/>
        </w:trPr>
        <w:tc>
          <w:tcPr>
            <w:tcW w:w="877" w:type="dxa"/>
            <w:vAlign w:val="center"/>
          </w:tcPr>
          <w:p w:rsidR="007C056F" w:rsidRDefault="007C056F" w:rsidP="0022219F">
            <w:pPr>
              <w:jc w:val="center"/>
              <w:rPr>
                <w:rFonts w:ascii="仿宋_GB2312" w:eastAsia="仿宋_GB2312" w:hAnsi="仿宋_GB2312" w:cs="仿宋_GB2312" w:hint="eastAsia"/>
                <w:color w:val="000000"/>
                <w:kern w:val="0"/>
                <w:sz w:val="24"/>
                <w:shd w:val="clear" w:color="auto" w:fill="FFFFFF"/>
              </w:rPr>
            </w:pPr>
          </w:p>
        </w:tc>
        <w:tc>
          <w:tcPr>
            <w:tcW w:w="7626" w:type="dxa"/>
            <w:vAlign w:val="center"/>
          </w:tcPr>
          <w:p w:rsidR="007C056F" w:rsidRDefault="007C056F" w:rsidP="0022219F">
            <w:pPr>
              <w:spacing w:line="240" w:lineRule="atLeast"/>
              <w:ind w:left="240" w:hangingChars="100" w:hanging="240"/>
              <w:jc w:val="center"/>
              <w:rPr>
                <w:rFonts w:ascii="仿宋_GB2312" w:eastAsia="仿宋_GB2312" w:hAnsi="宋体" w:hint="eastAsia"/>
                <w:color w:val="000000"/>
                <w:sz w:val="24"/>
              </w:rPr>
            </w:pPr>
          </w:p>
        </w:tc>
        <w:tc>
          <w:tcPr>
            <w:tcW w:w="2509" w:type="dxa"/>
            <w:vAlign w:val="center"/>
          </w:tcPr>
          <w:p w:rsidR="007C056F" w:rsidRDefault="007C056F" w:rsidP="0022219F">
            <w:pPr>
              <w:spacing w:line="240" w:lineRule="atLeast"/>
              <w:jc w:val="center"/>
              <w:rPr>
                <w:rFonts w:ascii="仿宋_GB2312" w:eastAsia="仿宋_GB2312" w:hAnsi="宋体" w:hint="eastAsia"/>
                <w:color w:val="000000"/>
                <w:sz w:val="24"/>
              </w:rPr>
            </w:pPr>
          </w:p>
        </w:tc>
        <w:tc>
          <w:tcPr>
            <w:tcW w:w="1837" w:type="dxa"/>
            <w:vAlign w:val="center"/>
          </w:tcPr>
          <w:p w:rsidR="007C056F" w:rsidRDefault="007C056F" w:rsidP="0022219F">
            <w:pPr>
              <w:spacing w:line="240" w:lineRule="atLeast"/>
              <w:jc w:val="center"/>
              <w:rPr>
                <w:rFonts w:ascii="仿宋_GB2312" w:eastAsia="仿宋_GB2312" w:hAnsi="宋体" w:cs="仿宋" w:hint="eastAsia"/>
                <w:color w:val="000000"/>
                <w:sz w:val="24"/>
              </w:rPr>
            </w:pPr>
          </w:p>
        </w:tc>
        <w:tc>
          <w:tcPr>
            <w:tcW w:w="1410" w:type="dxa"/>
            <w:vAlign w:val="center"/>
          </w:tcPr>
          <w:p w:rsidR="007C056F" w:rsidRDefault="007C056F" w:rsidP="0022219F">
            <w:pPr>
              <w:spacing w:line="240" w:lineRule="atLeast"/>
              <w:ind w:left="108"/>
              <w:jc w:val="center"/>
              <w:rPr>
                <w:rFonts w:ascii="仿宋_GB2312" w:eastAsia="仿宋_GB2312" w:hAnsi="仿宋_GB2312" w:cs="仿宋_GB2312" w:hint="eastAsia"/>
                <w:color w:val="000000"/>
                <w:kern w:val="0"/>
                <w:sz w:val="24"/>
                <w:shd w:val="clear" w:color="auto" w:fill="FFFFFF"/>
              </w:rPr>
            </w:pPr>
          </w:p>
        </w:tc>
        <w:tc>
          <w:tcPr>
            <w:tcW w:w="1388" w:type="dxa"/>
            <w:vAlign w:val="center"/>
          </w:tcPr>
          <w:p w:rsidR="007C056F" w:rsidRDefault="007C056F" w:rsidP="0022219F">
            <w:pPr>
              <w:spacing w:line="240" w:lineRule="atLeast"/>
              <w:jc w:val="center"/>
              <w:rPr>
                <w:rFonts w:ascii="仿宋_GB2312" w:eastAsia="仿宋_GB2312" w:hAnsi="仿宋_GB2312" w:cs="仿宋_GB2312"/>
                <w:color w:val="000000"/>
                <w:kern w:val="0"/>
                <w:sz w:val="24"/>
                <w:shd w:val="clear" w:color="auto" w:fill="FFFFFF"/>
              </w:rPr>
            </w:pPr>
          </w:p>
        </w:tc>
      </w:tr>
    </w:tbl>
    <w:p w:rsidR="007C056F" w:rsidRDefault="007C056F" w:rsidP="007C056F">
      <w:pPr>
        <w:pStyle w:val="Style1"/>
        <w:rPr>
          <w:rFonts w:ascii="仿宋_GB2312" w:hAnsi="仿宋_GB2312" w:cs="仿宋_GB2312"/>
          <w:sz w:val="32"/>
          <w:szCs w:val="32"/>
        </w:rPr>
      </w:pPr>
    </w:p>
    <w:p w:rsidR="006461E7" w:rsidRDefault="006461E7">
      <w:bookmarkStart w:id="0" w:name="_GoBack"/>
      <w:bookmarkEnd w:id="0"/>
    </w:p>
    <w:sectPr w:rsidR="006461E7" w:rsidSect="007C056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6F"/>
    <w:rsid w:val="006461E7"/>
    <w:rsid w:val="007C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99"/>
    <w:qFormat/>
    <w:rsid w:val="007C056F"/>
    <w:pPr>
      <w:spacing w:line="481" w:lineRule="atLeast"/>
      <w:ind w:firstLine="623"/>
      <w:textAlignment w:val="baseline"/>
    </w:pPr>
    <w:rPr>
      <w:rFonts w:ascii="Times New Roman" w:eastAsia="仿宋_GB2312" w:hAnsi="Calibri" w:cs="Times New Roman"/>
      <w:color w:val="000000"/>
      <w:sz w:val="3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99"/>
    <w:qFormat/>
    <w:rsid w:val="007C056F"/>
    <w:pPr>
      <w:spacing w:line="481" w:lineRule="atLeast"/>
      <w:ind w:firstLine="623"/>
      <w:textAlignment w:val="baseline"/>
    </w:pPr>
    <w:rPr>
      <w:rFonts w:ascii="Times New Roman" w:eastAsia="仿宋_GB2312" w:hAnsi="Calibri" w:cs="Times New Roman"/>
      <w:color w:val="000000"/>
      <w:sz w:val="3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china</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2021-06-24T22:45:00Z</dcterms:created>
  <dcterms:modified xsi:type="dcterms:W3CDTF">2021-06-24T22:45:00Z</dcterms:modified>
</cp:coreProperties>
</file>